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D7" w:rsidRPr="007A3ADE" w:rsidRDefault="00403A23" w:rsidP="00DB24D1">
      <w:pPr>
        <w:jc w:val="center"/>
        <w:rPr>
          <w:rFonts w:eastAsia="BatangChe"/>
          <w:color w:val="000000" w:themeColor="text1"/>
        </w:rPr>
      </w:pPr>
      <w:bookmarkStart w:id="0" w:name="_Hlk179399864"/>
      <w:r w:rsidRPr="007A3ADE">
        <w:rPr>
          <w:rFonts w:eastAsia="BatangChe"/>
          <w:color w:val="000000" w:themeColor="text1"/>
        </w:rPr>
        <w:t xml:space="preserve">Scuola di </w:t>
      </w:r>
      <w:r w:rsidR="005C6C34" w:rsidRPr="007A3ADE">
        <w:rPr>
          <w:rFonts w:eastAsia="BatangChe"/>
          <w:color w:val="000000" w:themeColor="text1"/>
        </w:rPr>
        <w:t>s</w:t>
      </w:r>
      <w:r w:rsidR="003D2ED7" w:rsidRPr="007A3ADE">
        <w:rPr>
          <w:rFonts w:eastAsia="BatangChe"/>
          <w:color w:val="000000" w:themeColor="text1"/>
        </w:rPr>
        <w:t xml:space="preserve">pecializzazione in </w:t>
      </w:r>
      <w:r w:rsidR="005C6C34" w:rsidRPr="007A3ADE">
        <w:rPr>
          <w:rFonts w:eastAsia="BatangChe"/>
          <w:color w:val="000000" w:themeColor="text1"/>
        </w:rPr>
        <w:t>v</w:t>
      </w:r>
      <w:r w:rsidRPr="007A3ADE">
        <w:rPr>
          <w:rFonts w:eastAsia="BatangChe"/>
          <w:color w:val="000000" w:themeColor="text1"/>
        </w:rPr>
        <w:t>iticoltura</w:t>
      </w:r>
      <w:r w:rsidR="000071AD" w:rsidRPr="007A3ADE">
        <w:rPr>
          <w:rFonts w:eastAsia="BatangChe"/>
          <w:color w:val="000000" w:themeColor="text1"/>
        </w:rPr>
        <w:t xml:space="preserve"> </w:t>
      </w:r>
      <w:r w:rsidR="005C6C34" w:rsidRPr="007A3ADE">
        <w:rPr>
          <w:rFonts w:eastAsia="BatangChe"/>
          <w:color w:val="000000" w:themeColor="text1"/>
        </w:rPr>
        <w:t>per tecnici e produttori di uva da tavola</w:t>
      </w:r>
    </w:p>
    <w:bookmarkEnd w:id="0"/>
    <w:p w:rsidR="00ED554C" w:rsidRPr="007A3ADE" w:rsidRDefault="00403A23" w:rsidP="00DB24D1">
      <w:pPr>
        <w:jc w:val="center"/>
        <w:rPr>
          <w:rFonts w:eastAsia="BatangChe"/>
          <w:color w:val="000000" w:themeColor="text1"/>
        </w:rPr>
      </w:pPr>
      <w:r w:rsidRPr="007A3ADE">
        <w:rPr>
          <w:rFonts w:eastAsia="BatangChe"/>
          <w:color w:val="000000" w:themeColor="text1"/>
        </w:rPr>
        <w:t>Direttore</w:t>
      </w:r>
      <w:r w:rsidR="002D48E2" w:rsidRPr="007A3ADE">
        <w:rPr>
          <w:rFonts w:eastAsia="BatangChe"/>
          <w:color w:val="000000" w:themeColor="text1"/>
        </w:rPr>
        <w:t>:</w:t>
      </w:r>
      <w:r w:rsidRPr="007A3ADE">
        <w:rPr>
          <w:rFonts w:eastAsia="BatangChe"/>
          <w:color w:val="000000" w:themeColor="text1"/>
        </w:rPr>
        <w:t xml:space="preserve"> dott. Mario </w:t>
      </w:r>
      <w:proofErr w:type="spellStart"/>
      <w:r w:rsidRPr="007A3ADE">
        <w:rPr>
          <w:rFonts w:eastAsia="BatangChe"/>
          <w:color w:val="000000" w:themeColor="text1"/>
        </w:rPr>
        <w:t>Colapietra</w:t>
      </w:r>
      <w:proofErr w:type="spellEnd"/>
      <w:r w:rsidR="00EA6AF9">
        <w:rPr>
          <w:rFonts w:eastAsia="BatangChe"/>
          <w:color w:val="000000" w:themeColor="text1"/>
        </w:rPr>
        <w:t xml:space="preserve"> </w:t>
      </w:r>
    </w:p>
    <w:p w:rsidR="00EA6AF9" w:rsidRPr="007A3ADE" w:rsidRDefault="00EA6AF9" w:rsidP="00EA6AF9">
      <w:pPr>
        <w:jc w:val="center"/>
        <w:rPr>
          <w:rFonts w:eastAsia="BatangChe"/>
          <w:color w:val="000000" w:themeColor="text1"/>
        </w:rPr>
      </w:pPr>
      <w:r w:rsidRPr="007A3ADE">
        <w:rPr>
          <w:rFonts w:eastAsia="BatangChe"/>
          <w:color w:val="000000" w:themeColor="text1"/>
        </w:rPr>
        <w:t xml:space="preserve"> </w:t>
      </w:r>
      <w:r w:rsidRPr="007A3ADE">
        <w:rPr>
          <w:color w:val="000000" w:themeColor="text1"/>
        </w:rPr>
        <w:t xml:space="preserve">Info: </w:t>
      </w:r>
      <w:hyperlink r:id="rId8" w:history="1">
        <w:r w:rsidRPr="007A3ADE">
          <w:rPr>
            <w:rStyle w:val="Collegamentoipertestuale"/>
            <w:rFonts w:eastAsia="BatangChe"/>
            <w:color w:val="000000" w:themeColor="text1"/>
            <w:u w:val="none"/>
          </w:rPr>
          <w:t>mariocolapietra@libero.it</w:t>
        </w:r>
      </w:hyperlink>
      <w:r w:rsidRPr="007A3ADE">
        <w:rPr>
          <w:rFonts w:eastAsia="BatangChe"/>
          <w:color w:val="000000" w:themeColor="text1"/>
        </w:rPr>
        <w:t xml:space="preserve"> - Tel. 339.63.83.200</w:t>
      </w:r>
    </w:p>
    <w:p w:rsidR="00ED554C" w:rsidRDefault="00ED554C" w:rsidP="00DB24D1">
      <w:pPr>
        <w:jc w:val="center"/>
        <w:rPr>
          <w:rFonts w:eastAsia="BatangChe"/>
          <w:color w:val="000000" w:themeColor="text1"/>
        </w:rPr>
      </w:pPr>
    </w:p>
    <w:p w:rsidR="00AB1599" w:rsidRPr="007A3ADE" w:rsidRDefault="00AB1599" w:rsidP="00DB24D1">
      <w:pPr>
        <w:jc w:val="center"/>
        <w:rPr>
          <w:rFonts w:eastAsia="BatangChe"/>
          <w:color w:val="000000" w:themeColor="text1"/>
        </w:rPr>
      </w:pPr>
    </w:p>
    <w:p w:rsidR="00ED554C" w:rsidRPr="007A3ADE" w:rsidRDefault="00ED554C" w:rsidP="00DB24D1">
      <w:pPr>
        <w:jc w:val="center"/>
        <w:rPr>
          <w:rFonts w:eastAsia="BatangChe"/>
          <w:color w:val="000000" w:themeColor="text1"/>
        </w:rPr>
      </w:pPr>
      <w:r w:rsidRPr="007A3ADE">
        <w:rPr>
          <w:rFonts w:eastAsia="BatangChe"/>
          <w:color w:val="000000" w:themeColor="text1"/>
        </w:rPr>
        <w:t xml:space="preserve">Sede: </w:t>
      </w:r>
      <w:r w:rsidR="000E10DB" w:rsidRPr="007A3ADE">
        <w:rPr>
          <w:rFonts w:eastAsia="BatangChe"/>
          <w:color w:val="000000" w:themeColor="text1"/>
        </w:rPr>
        <w:t xml:space="preserve">Centro </w:t>
      </w:r>
      <w:r w:rsidR="000367D1" w:rsidRPr="007A3ADE">
        <w:rPr>
          <w:rFonts w:eastAsia="BatangChe"/>
          <w:color w:val="000000" w:themeColor="text1"/>
        </w:rPr>
        <w:t>C</w:t>
      </w:r>
      <w:r w:rsidR="000E10DB" w:rsidRPr="007A3ADE">
        <w:rPr>
          <w:rFonts w:eastAsia="BatangChe"/>
          <w:color w:val="000000" w:themeColor="text1"/>
        </w:rPr>
        <w:t xml:space="preserve">ongressi </w:t>
      </w:r>
      <w:proofErr w:type="gramStart"/>
      <w:r w:rsidR="000E10DB" w:rsidRPr="007A3ADE">
        <w:rPr>
          <w:rFonts w:eastAsia="BatangChe"/>
          <w:color w:val="000000" w:themeColor="text1"/>
        </w:rPr>
        <w:t>dell’ Hotel</w:t>
      </w:r>
      <w:proofErr w:type="gramEnd"/>
      <w:r w:rsidR="000E10DB" w:rsidRPr="007A3ADE">
        <w:rPr>
          <w:rFonts w:eastAsia="BatangChe"/>
          <w:color w:val="000000" w:themeColor="text1"/>
        </w:rPr>
        <w:t xml:space="preserve"> Majesty - Bari - Via Gentile, 97/B </w:t>
      </w:r>
    </w:p>
    <w:p w:rsidR="00C560F8" w:rsidRDefault="00ED554C" w:rsidP="002D48E2">
      <w:pPr>
        <w:jc w:val="center"/>
        <w:rPr>
          <w:rFonts w:eastAsia="BatangChe"/>
          <w:color w:val="000000" w:themeColor="text1"/>
        </w:rPr>
      </w:pPr>
      <w:r w:rsidRPr="007A3ADE">
        <w:rPr>
          <w:rFonts w:eastAsia="BatangChe"/>
          <w:color w:val="000000" w:themeColor="text1"/>
        </w:rPr>
        <w:t>Tel. 080.</w:t>
      </w:r>
      <w:r w:rsidR="000E10DB" w:rsidRPr="007A3ADE">
        <w:rPr>
          <w:rFonts w:eastAsia="BatangChe"/>
          <w:color w:val="000000" w:themeColor="text1"/>
        </w:rPr>
        <w:t>549.10.99</w:t>
      </w:r>
      <w:r w:rsidRPr="007A3ADE">
        <w:rPr>
          <w:rFonts w:eastAsia="BatangChe"/>
          <w:color w:val="000000" w:themeColor="text1"/>
        </w:rPr>
        <w:t xml:space="preserve"> </w:t>
      </w:r>
    </w:p>
    <w:p w:rsidR="00EA6AF9" w:rsidRPr="007A3ADE" w:rsidRDefault="00EA6AF9" w:rsidP="002D48E2">
      <w:pPr>
        <w:jc w:val="center"/>
        <w:rPr>
          <w:rFonts w:eastAsia="BatangChe"/>
          <w:color w:val="000000" w:themeColor="text1"/>
        </w:rPr>
      </w:pPr>
    </w:p>
    <w:p w:rsidR="006B6AB6" w:rsidRPr="007A3ADE" w:rsidRDefault="009271D7" w:rsidP="009271D7">
      <w:pPr>
        <w:spacing w:line="360" w:lineRule="auto"/>
        <w:ind w:left="360"/>
        <w:jc w:val="center"/>
        <w:rPr>
          <w:color w:val="000000" w:themeColor="text1"/>
        </w:rPr>
      </w:pPr>
      <w:r w:rsidRPr="007A3ADE">
        <w:rPr>
          <w:color w:val="000000" w:themeColor="text1"/>
        </w:rPr>
        <w:t xml:space="preserve"> Giovedì dell’uva da tavola </w:t>
      </w:r>
      <w:r w:rsidR="00344FEC" w:rsidRPr="007A3ADE">
        <w:rPr>
          <w:color w:val="000000" w:themeColor="text1"/>
        </w:rPr>
        <w:t>Novembre</w:t>
      </w:r>
      <w:r w:rsidR="00DA5FD8" w:rsidRPr="007A3ADE">
        <w:rPr>
          <w:color w:val="000000" w:themeColor="text1"/>
        </w:rPr>
        <w:t xml:space="preserve"> - Dicembre</w:t>
      </w:r>
      <w:r w:rsidR="00344FEC" w:rsidRPr="007A3ADE">
        <w:rPr>
          <w:color w:val="000000" w:themeColor="text1"/>
        </w:rPr>
        <w:t xml:space="preserve"> </w:t>
      </w:r>
      <w:r w:rsidR="008A4FFD" w:rsidRPr="007A3ADE">
        <w:rPr>
          <w:color w:val="000000" w:themeColor="text1"/>
        </w:rPr>
        <w:t>2024</w:t>
      </w:r>
      <w:r w:rsidR="00DA5FD8" w:rsidRPr="007A3ADE">
        <w:rPr>
          <w:color w:val="000000" w:themeColor="text1"/>
        </w:rPr>
        <w:t xml:space="preserve"> </w:t>
      </w:r>
      <w:r w:rsidR="00E96D81" w:rsidRPr="007A3ADE">
        <w:rPr>
          <w:color w:val="000000" w:themeColor="text1"/>
        </w:rPr>
        <w:t xml:space="preserve"> </w:t>
      </w:r>
    </w:p>
    <w:p w:rsidR="00363283" w:rsidRPr="007A3ADE" w:rsidRDefault="00363283" w:rsidP="008E0226">
      <w:pPr>
        <w:spacing w:line="360" w:lineRule="auto"/>
        <w:ind w:left="360"/>
        <w:rPr>
          <w:color w:val="000000" w:themeColor="text1"/>
        </w:rPr>
      </w:pPr>
    </w:p>
    <w:p w:rsidR="00C263DB" w:rsidRPr="007A3ADE" w:rsidRDefault="00C263DB" w:rsidP="00C263DB">
      <w:pPr>
        <w:ind w:left="360"/>
        <w:jc w:val="both"/>
        <w:rPr>
          <w:color w:val="000000" w:themeColor="text1"/>
        </w:rPr>
      </w:pPr>
    </w:p>
    <w:p w:rsidR="00C263DB" w:rsidRDefault="005C6C34" w:rsidP="00C263DB">
      <w:pPr>
        <w:ind w:left="360"/>
        <w:jc w:val="both"/>
        <w:rPr>
          <w:color w:val="000000" w:themeColor="text1"/>
        </w:rPr>
      </w:pPr>
      <w:r w:rsidRPr="007A3ADE">
        <w:rPr>
          <w:color w:val="000000" w:themeColor="text1"/>
        </w:rPr>
        <w:t xml:space="preserve">La frequenza dei viticoltori e dei docenti è gratuita. </w:t>
      </w:r>
      <w:r w:rsidR="00C263DB" w:rsidRPr="007A3ADE">
        <w:rPr>
          <w:color w:val="000000" w:themeColor="text1"/>
        </w:rPr>
        <w:t xml:space="preserve">Le lezioni saranno svolte da ricercatori ed </w:t>
      </w:r>
      <w:proofErr w:type="gramStart"/>
      <w:r w:rsidR="00C263DB" w:rsidRPr="007A3ADE">
        <w:rPr>
          <w:color w:val="000000" w:themeColor="text1"/>
        </w:rPr>
        <w:t>esperti  dei</w:t>
      </w:r>
      <w:proofErr w:type="gramEnd"/>
      <w:r w:rsidR="00C263DB" w:rsidRPr="007A3ADE">
        <w:rPr>
          <w:color w:val="000000" w:themeColor="text1"/>
        </w:rPr>
        <w:t xml:space="preserve"> singoli  argomenti. Si chiede ai frequentanti l’impegno a </w:t>
      </w:r>
      <w:proofErr w:type="gramStart"/>
      <w:r w:rsidR="00C263DB" w:rsidRPr="007A3ADE">
        <w:rPr>
          <w:color w:val="000000" w:themeColor="text1"/>
        </w:rPr>
        <w:t>partecipare  a</w:t>
      </w:r>
      <w:proofErr w:type="gramEnd"/>
      <w:r w:rsidR="00C263DB" w:rsidRPr="007A3ADE">
        <w:rPr>
          <w:color w:val="000000" w:themeColor="text1"/>
        </w:rPr>
        <w:t xml:space="preserve"> tutte le lezioni e disponibili </w:t>
      </w:r>
      <w:r w:rsidR="009D02F2">
        <w:rPr>
          <w:color w:val="000000" w:themeColor="text1"/>
        </w:rPr>
        <w:t xml:space="preserve">a partecipare alle </w:t>
      </w:r>
      <w:r w:rsidR="00434B2D" w:rsidRPr="007A3ADE">
        <w:rPr>
          <w:color w:val="000000" w:themeColor="text1"/>
        </w:rPr>
        <w:t>discussion</w:t>
      </w:r>
      <w:r w:rsidR="007651BA" w:rsidRPr="007A3ADE">
        <w:rPr>
          <w:color w:val="000000" w:themeColor="text1"/>
        </w:rPr>
        <w:t>i,</w:t>
      </w:r>
      <w:r w:rsidR="00434B2D" w:rsidRPr="007A3ADE">
        <w:rPr>
          <w:color w:val="000000" w:themeColor="text1"/>
        </w:rPr>
        <w:t xml:space="preserve"> indicando possibilmente le tecniche utilizzate nei propri vigneti, in particolare </w:t>
      </w:r>
      <w:r w:rsidR="00026455" w:rsidRPr="007A3ADE">
        <w:rPr>
          <w:color w:val="000000" w:themeColor="text1"/>
        </w:rPr>
        <w:t xml:space="preserve">delle </w:t>
      </w:r>
      <w:r w:rsidR="00434B2D" w:rsidRPr="007A3ADE">
        <w:rPr>
          <w:color w:val="000000" w:themeColor="text1"/>
        </w:rPr>
        <w:t>varietà coltivate</w:t>
      </w:r>
      <w:r w:rsidR="00026455" w:rsidRPr="007A3ADE">
        <w:rPr>
          <w:color w:val="000000" w:themeColor="text1"/>
        </w:rPr>
        <w:t>.</w:t>
      </w:r>
      <w:r w:rsidR="00C263DB" w:rsidRPr="007A3ADE">
        <w:rPr>
          <w:color w:val="000000" w:themeColor="text1"/>
        </w:rPr>
        <w:t xml:space="preserve"> </w:t>
      </w:r>
    </w:p>
    <w:p w:rsidR="00AB1599" w:rsidRPr="007A3ADE" w:rsidRDefault="00AB1599" w:rsidP="00C263DB">
      <w:pPr>
        <w:ind w:left="360"/>
        <w:jc w:val="both"/>
        <w:rPr>
          <w:color w:val="000000" w:themeColor="text1"/>
        </w:rPr>
      </w:pPr>
    </w:p>
    <w:p w:rsidR="005C6C34" w:rsidRPr="007A3ADE" w:rsidRDefault="005C6C34" w:rsidP="00C263DB">
      <w:pPr>
        <w:ind w:left="360"/>
        <w:jc w:val="both"/>
        <w:rPr>
          <w:color w:val="000000" w:themeColor="text1"/>
        </w:rPr>
      </w:pPr>
    </w:p>
    <w:p w:rsidR="00C263DB" w:rsidRPr="007A3ADE" w:rsidRDefault="007A3ADE" w:rsidP="007A3ADE">
      <w:pPr>
        <w:ind w:left="360" w:firstLine="348"/>
        <w:jc w:val="both"/>
        <w:rPr>
          <w:color w:val="000000" w:themeColor="text1"/>
        </w:rPr>
      </w:pPr>
      <w:r>
        <w:rPr>
          <w:color w:val="000000" w:themeColor="text1"/>
        </w:rPr>
        <w:t>Il p</w:t>
      </w:r>
      <w:r w:rsidR="005C6C34" w:rsidRPr="007A3ADE">
        <w:rPr>
          <w:color w:val="000000" w:themeColor="text1"/>
        </w:rPr>
        <w:t xml:space="preserve">rogramma da svolgere </w:t>
      </w:r>
      <w:r>
        <w:rPr>
          <w:color w:val="000000" w:themeColor="text1"/>
        </w:rPr>
        <w:t xml:space="preserve">seguirà </w:t>
      </w:r>
      <w:r w:rsidR="005C6C34" w:rsidRPr="007A3ADE">
        <w:rPr>
          <w:color w:val="000000" w:themeColor="text1"/>
        </w:rPr>
        <w:t>le tematiche riportate nel libro</w:t>
      </w:r>
      <w:r w:rsidR="00EA6AF9">
        <w:rPr>
          <w:color w:val="000000" w:themeColor="text1"/>
        </w:rPr>
        <w:t xml:space="preserve"> sull’uva da tavola</w:t>
      </w:r>
    </w:p>
    <w:p w:rsidR="00EA6AF9" w:rsidRDefault="00EA6AF9" w:rsidP="007A3ADE">
      <w:pPr>
        <w:jc w:val="both"/>
        <w:rPr>
          <w:color w:val="000000" w:themeColor="text1"/>
        </w:rPr>
      </w:pPr>
    </w:p>
    <w:p w:rsidR="006C7F1A" w:rsidRPr="007A3ADE" w:rsidRDefault="006C7F1A" w:rsidP="007A3ADE">
      <w:pPr>
        <w:jc w:val="both"/>
        <w:rPr>
          <w:color w:val="000000" w:themeColor="text1"/>
        </w:rPr>
      </w:pPr>
      <w:r w:rsidRPr="007A3ADE">
        <w:rPr>
          <w:color w:val="000000" w:themeColor="text1"/>
        </w:rPr>
        <w:t xml:space="preserve">Cenni botanici della vite - Origine del tendone - Viticoltura nel mondo, europea e italiana  Preparazione del terreno per i nuovi impianti - Climatologia e avversità - Fillossera e vivaismo  Impianto del tendone </w:t>
      </w:r>
      <w:r w:rsidR="00CB7312" w:rsidRPr="007A3ADE">
        <w:rPr>
          <w:color w:val="000000" w:themeColor="text1"/>
        </w:rPr>
        <w:t xml:space="preserve">e Ypsilon </w:t>
      </w:r>
      <w:r w:rsidRPr="007A3ADE">
        <w:rPr>
          <w:color w:val="000000" w:themeColor="text1"/>
        </w:rPr>
        <w:t>• Analisi dei costi</w:t>
      </w:r>
      <w:r w:rsidR="0043350D" w:rsidRPr="007A3ADE">
        <w:rPr>
          <w:color w:val="000000" w:themeColor="text1"/>
        </w:rPr>
        <w:t xml:space="preserve"> dei componenti degli impianti - </w:t>
      </w:r>
      <w:r w:rsidRPr="007A3ADE">
        <w:rPr>
          <w:color w:val="000000" w:themeColor="text1"/>
        </w:rPr>
        <w:t>Scelta del portinnesto e varietà - Innesto e potatura - Irrigazione - Concimazione minerale ed organica -  Tecniche colturali - Difesa fitosanitaria - Protezione del vigneto con reti e plastiche -  Produzione biologica - Raccolta, confezionamento</w:t>
      </w:r>
      <w:r w:rsidR="0043350D" w:rsidRPr="007A3ADE">
        <w:rPr>
          <w:color w:val="000000" w:themeColor="text1"/>
        </w:rPr>
        <w:t>, conservazione in ambienti climatizzati</w:t>
      </w:r>
      <w:r w:rsidRPr="007A3ADE">
        <w:rPr>
          <w:color w:val="000000" w:themeColor="text1"/>
        </w:rPr>
        <w:t xml:space="preserve"> e commercializzazione.</w:t>
      </w:r>
    </w:p>
    <w:p w:rsidR="00F74ECB" w:rsidRDefault="00F74ECB" w:rsidP="00F74ECB">
      <w:pPr>
        <w:pStyle w:val="NormaleWeb"/>
      </w:pPr>
    </w:p>
    <w:p w:rsidR="006C7F1A" w:rsidRPr="006C7F1A" w:rsidRDefault="00F74ECB" w:rsidP="00F74ECB">
      <w:pPr>
        <w:spacing w:line="360" w:lineRule="auto"/>
        <w:jc w:val="center"/>
        <w:rPr>
          <w:color w:val="660033"/>
          <w:sz w:val="28"/>
          <w:szCs w:val="28"/>
        </w:rPr>
      </w:pPr>
      <w:r>
        <w:rPr>
          <w:noProof/>
        </w:rPr>
        <w:drawing>
          <wp:inline distT="0" distB="0" distL="0" distR="0" wp14:anchorId="5BEFADCB" wp14:editId="14EB19A5">
            <wp:extent cx="2119687" cy="3115371"/>
            <wp:effectExtent l="0" t="0" r="0" b="8890"/>
            <wp:docPr id="2" name="Immagine 2" descr="C:\Users\Utente\Desktop\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pos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29" cy="31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F852BD" wp14:editId="2B8ADFDF">
            <wp:simplePos x="0" y="0"/>
            <wp:positionH relativeFrom="column">
              <wp:posOffset>316865</wp:posOffset>
            </wp:positionH>
            <wp:positionV relativeFrom="paragraph">
              <wp:posOffset>9525</wp:posOffset>
            </wp:positionV>
            <wp:extent cx="3295650" cy="3105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ADE">
        <w:rPr>
          <w:color w:val="660033"/>
          <w:sz w:val="28"/>
          <w:szCs w:val="28"/>
        </w:rPr>
        <w:br w:type="textWrapping" w:clear="all"/>
      </w:r>
    </w:p>
    <w:p w:rsidR="006C7F1A" w:rsidRPr="006C7F1A" w:rsidRDefault="006C7F1A" w:rsidP="006C7F1A">
      <w:pPr>
        <w:spacing w:line="360" w:lineRule="auto"/>
        <w:ind w:left="360"/>
        <w:jc w:val="both"/>
        <w:rPr>
          <w:color w:val="660033"/>
          <w:sz w:val="28"/>
          <w:szCs w:val="28"/>
        </w:rPr>
      </w:pPr>
    </w:p>
    <w:p w:rsidR="00084FE2" w:rsidRDefault="00084FE2" w:rsidP="00E5271B">
      <w:pPr>
        <w:spacing w:line="276" w:lineRule="auto"/>
        <w:jc w:val="both"/>
      </w:pPr>
    </w:p>
    <w:p w:rsidR="00084FE2" w:rsidRPr="00380D4F" w:rsidRDefault="00084FE2" w:rsidP="00792488">
      <w:pPr>
        <w:spacing w:line="276" w:lineRule="auto"/>
        <w:ind w:left="284"/>
        <w:jc w:val="both"/>
      </w:pPr>
    </w:p>
    <w:p w:rsidR="00A36552" w:rsidRPr="00380D4F" w:rsidRDefault="00E5271B" w:rsidP="00A36552">
      <w:pPr>
        <w:spacing w:line="276" w:lineRule="auto"/>
        <w:ind w:left="284"/>
        <w:jc w:val="center"/>
      </w:pPr>
      <w:r w:rsidRPr="00380D4F">
        <w:t>PROGRAMMA</w:t>
      </w:r>
    </w:p>
    <w:p w:rsidR="00A36552" w:rsidRPr="007E6DA1" w:rsidRDefault="00A36552" w:rsidP="00A36552">
      <w:pPr>
        <w:spacing w:line="276" w:lineRule="auto"/>
        <w:ind w:left="284"/>
        <w:jc w:val="center"/>
      </w:pPr>
    </w:p>
    <w:p w:rsidR="00974502" w:rsidRPr="004A6E83" w:rsidRDefault="00A36552" w:rsidP="00874F9E">
      <w:pPr>
        <w:spacing w:line="276" w:lineRule="auto"/>
        <w:ind w:left="284"/>
        <w:jc w:val="center"/>
        <w:rPr>
          <w:b/>
          <w:color w:val="FF0000"/>
        </w:rPr>
      </w:pPr>
      <w:bookmarkStart w:id="1" w:name="_Hlk179306162"/>
      <w:r w:rsidRPr="004A6E83">
        <w:rPr>
          <w:b/>
          <w:color w:val="FF0000"/>
        </w:rPr>
        <w:t xml:space="preserve">1ª Lezione - Giovedì </w:t>
      </w:r>
      <w:r w:rsidR="00EA6AF9" w:rsidRPr="004A6E83">
        <w:rPr>
          <w:b/>
          <w:color w:val="FF0000"/>
        </w:rPr>
        <w:t>24</w:t>
      </w:r>
      <w:r w:rsidRPr="004A6E83">
        <w:rPr>
          <w:b/>
          <w:color w:val="FF0000"/>
        </w:rPr>
        <w:t xml:space="preserve"> ottobre ore 18</w:t>
      </w:r>
    </w:p>
    <w:p w:rsidR="00874F9E" w:rsidRPr="004A6E83" w:rsidRDefault="00874F9E" w:rsidP="00874F9E">
      <w:pPr>
        <w:spacing w:line="276" w:lineRule="auto"/>
        <w:ind w:left="284"/>
        <w:jc w:val="center"/>
        <w:rPr>
          <w:b/>
          <w:color w:val="FF0000"/>
        </w:rPr>
      </w:pPr>
    </w:p>
    <w:bookmarkEnd w:id="1"/>
    <w:p w:rsidR="00AB1599" w:rsidRPr="00380D4F" w:rsidRDefault="00AB1599" w:rsidP="00AB1599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Relatore: 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>, ricercatore in viticoltura</w:t>
      </w:r>
    </w:p>
    <w:p w:rsidR="00AB1599" w:rsidRPr="00380D4F" w:rsidRDefault="00042DDD" w:rsidP="0017748B">
      <w:pPr>
        <w:spacing w:line="276" w:lineRule="auto"/>
        <w:ind w:left="284"/>
        <w:rPr>
          <w:sz w:val="22"/>
          <w:szCs w:val="22"/>
        </w:rPr>
      </w:pPr>
      <w:r w:rsidRPr="00380D4F">
        <w:rPr>
          <w:b/>
          <w:sz w:val="26"/>
          <w:szCs w:val="26"/>
        </w:rPr>
        <w:t>1</w:t>
      </w:r>
      <w:r w:rsidRPr="00380D4F">
        <w:rPr>
          <w:b/>
        </w:rPr>
        <w:t xml:space="preserve"> </w:t>
      </w:r>
      <w:r w:rsidRPr="00380D4F">
        <w:t xml:space="preserve">- </w:t>
      </w:r>
      <w:r w:rsidR="00974502" w:rsidRPr="00380D4F">
        <w:t>Presentazione del programma con l’ausilio del Manuale di Viticoltura - Il comparto dell’uva da tavola: Aspetti tecnici, produttivi e commercial</w:t>
      </w:r>
      <w:r w:rsidR="00DE0E5E" w:rsidRPr="00380D4F">
        <w:t>i</w:t>
      </w:r>
      <w:r w:rsidR="00AB1599" w:rsidRPr="00380D4F">
        <w:rPr>
          <w:sz w:val="22"/>
          <w:szCs w:val="22"/>
        </w:rPr>
        <w:t xml:space="preserve"> </w:t>
      </w:r>
    </w:p>
    <w:p w:rsidR="00A35364" w:rsidRPr="00380D4F" w:rsidRDefault="00042DDD" w:rsidP="00042DDD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Relatore: Vicenzo </w:t>
      </w:r>
      <w:proofErr w:type="spellStart"/>
      <w:proofErr w:type="gramStart"/>
      <w:r w:rsidRPr="00380D4F">
        <w:rPr>
          <w:sz w:val="22"/>
          <w:szCs w:val="22"/>
        </w:rPr>
        <w:t>Cuoccio</w:t>
      </w:r>
      <w:proofErr w:type="spellEnd"/>
      <w:r w:rsidRPr="00380D4F">
        <w:rPr>
          <w:sz w:val="22"/>
          <w:szCs w:val="22"/>
        </w:rPr>
        <w:t>,  area</w:t>
      </w:r>
      <w:proofErr w:type="gramEnd"/>
      <w:r w:rsidRPr="00380D4F">
        <w:rPr>
          <w:sz w:val="22"/>
          <w:szCs w:val="22"/>
        </w:rPr>
        <w:t xml:space="preserve"> manager per la Puglia, Calabria e Basilicata - Vivai Cooperativi Rauscedo</w:t>
      </w:r>
    </w:p>
    <w:p w:rsidR="00A35364" w:rsidRPr="00380D4F" w:rsidRDefault="00042DDD" w:rsidP="00A35364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 </w:t>
      </w:r>
      <w:r w:rsidR="00A35364" w:rsidRPr="00380D4F">
        <w:rPr>
          <w:sz w:val="22"/>
          <w:szCs w:val="22"/>
        </w:rPr>
        <w:t>Interventi dei partecipanti</w:t>
      </w:r>
    </w:p>
    <w:p w:rsidR="00AB1599" w:rsidRPr="00380D4F" w:rsidRDefault="00AB1599" w:rsidP="00042DDD">
      <w:pPr>
        <w:spacing w:line="276" w:lineRule="auto"/>
        <w:ind w:left="284"/>
        <w:rPr>
          <w:sz w:val="22"/>
          <w:szCs w:val="22"/>
        </w:rPr>
      </w:pPr>
    </w:p>
    <w:p w:rsidR="00DE0E5E" w:rsidRPr="00380D4F" w:rsidRDefault="00042DDD" w:rsidP="00042DDD">
      <w:pPr>
        <w:spacing w:line="276" w:lineRule="auto"/>
        <w:ind w:left="284"/>
        <w:jc w:val="both"/>
      </w:pPr>
      <w:r w:rsidRPr="00380D4F">
        <w:rPr>
          <w:b/>
          <w:sz w:val="26"/>
          <w:szCs w:val="26"/>
        </w:rPr>
        <w:t>2</w:t>
      </w:r>
      <w:r w:rsidRPr="00380D4F">
        <w:rPr>
          <w:sz w:val="26"/>
          <w:szCs w:val="26"/>
        </w:rPr>
        <w:t xml:space="preserve"> </w:t>
      </w:r>
      <w:r w:rsidRPr="00380D4F">
        <w:t xml:space="preserve">- </w:t>
      </w:r>
      <w:r w:rsidR="00AB1599" w:rsidRPr="00380D4F">
        <w:t>P</w:t>
      </w:r>
      <w:r w:rsidR="00DE0E5E" w:rsidRPr="00380D4F">
        <w:t>roduzione e commercializzazione delle barbatelle e delle varietà</w:t>
      </w:r>
      <w:r w:rsidR="002C781F" w:rsidRPr="00380D4F">
        <w:t xml:space="preserve"> resistenti alla peronospora, oidio </w:t>
      </w:r>
      <w:r w:rsidR="002C781F" w:rsidRPr="00380D4F">
        <w:rPr>
          <w:bCs/>
        </w:rPr>
        <w:t>e</w:t>
      </w:r>
      <w:r w:rsidR="002C781F" w:rsidRPr="00380D4F">
        <w:t xml:space="preserve"> botrite</w:t>
      </w:r>
      <w:r w:rsidRPr="00380D4F">
        <w:t>.</w:t>
      </w:r>
      <w:r w:rsidR="002C781F" w:rsidRPr="00380D4F">
        <w:t xml:space="preserve">  </w:t>
      </w:r>
      <w:r w:rsidR="00AB1599" w:rsidRPr="00380D4F">
        <w:t xml:space="preserve">Individuazione delle barbatelle </w:t>
      </w:r>
      <w:r w:rsidR="002C781F" w:rsidRPr="00380D4F">
        <w:t>per l’adattamento alle anomalie del terreno, produttività ed epoca di maturazione dell’uva</w:t>
      </w:r>
    </w:p>
    <w:p w:rsidR="00606FA7" w:rsidRPr="00380D4F" w:rsidRDefault="00606FA7" w:rsidP="00042DDD">
      <w:pPr>
        <w:spacing w:line="276" w:lineRule="auto"/>
        <w:ind w:left="284"/>
        <w:jc w:val="both"/>
        <w:rPr>
          <w:sz w:val="22"/>
          <w:szCs w:val="22"/>
        </w:rPr>
      </w:pPr>
      <w:bookmarkStart w:id="2" w:name="_Hlk179392035"/>
      <w:r w:rsidRPr="00380D4F">
        <w:rPr>
          <w:sz w:val="22"/>
          <w:szCs w:val="22"/>
        </w:rPr>
        <w:t>Interventi dei partecipanti</w:t>
      </w:r>
    </w:p>
    <w:p w:rsidR="00042DDD" w:rsidRPr="004A6E83" w:rsidRDefault="00042DDD" w:rsidP="00042DDD">
      <w:pPr>
        <w:spacing w:line="276" w:lineRule="auto"/>
        <w:ind w:left="284"/>
        <w:jc w:val="both"/>
        <w:rPr>
          <w:color w:val="FF0000"/>
          <w:sz w:val="22"/>
          <w:szCs w:val="22"/>
        </w:rPr>
      </w:pPr>
    </w:p>
    <w:bookmarkEnd w:id="2"/>
    <w:p w:rsidR="00611097" w:rsidRPr="004A6E83" w:rsidRDefault="00042DDD" w:rsidP="00611097">
      <w:pPr>
        <w:spacing w:line="276" w:lineRule="auto"/>
        <w:ind w:left="284"/>
        <w:jc w:val="center"/>
        <w:rPr>
          <w:b/>
          <w:color w:val="FF0000"/>
        </w:rPr>
      </w:pPr>
      <w:r w:rsidRPr="004A6E83">
        <w:rPr>
          <w:b/>
          <w:color w:val="FF0000"/>
        </w:rPr>
        <w:t xml:space="preserve">2ª </w:t>
      </w:r>
      <w:r w:rsidR="00611097" w:rsidRPr="004A6E83">
        <w:rPr>
          <w:b/>
          <w:color w:val="FF0000"/>
        </w:rPr>
        <w:t xml:space="preserve">Lezione - Giovedì </w:t>
      </w:r>
      <w:r w:rsidR="00EA6AF9" w:rsidRPr="004A6E83">
        <w:rPr>
          <w:b/>
          <w:color w:val="FF0000"/>
        </w:rPr>
        <w:t>31 ottobre</w:t>
      </w:r>
      <w:r w:rsidR="00611097" w:rsidRPr="004A6E83">
        <w:rPr>
          <w:b/>
          <w:color w:val="FF0000"/>
        </w:rPr>
        <w:t xml:space="preserve"> ore </w:t>
      </w:r>
      <w:r w:rsidRPr="004A6E83">
        <w:rPr>
          <w:b/>
          <w:color w:val="FF0000"/>
        </w:rPr>
        <w:t>16</w:t>
      </w:r>
    </w:p>
    <w:p w:rsidR="00780AD8" w:rsidRPr="00380D4F" w:rsidRDefault="00780AD8" w:rsidP="00611097">
      <w:pPr>
        <w:spacing w:line="276" w:lineRule="auto"/>
        <w:ind w:left="284"/>
        <w:jc w:val="center"/>
        <w:rPr>
          <w:b/>
        </w:rPr>
      </w:pPr>
    </w:p>
    <w:p w:rsidR="00042DDD" w:rsidRPr="00380D4F" w:rsidRDefault="00042DDD" w:rsidP="00042DDD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Introduzione: 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>, ricercatore in viticoltura</w:t>
      </w:r>
    </w:p>
    <w:p w:rsidR="00042DDD" w:rsidRPr="00380D4F" w:rsidRDefault="00780AD8" w:rsidP="00780AD8">
      <w:pPr>
        <w:spacing w:line="276" w:lineRule="auto"/>
        <w:ind w:left="284"/>
        <w:rPr>
          <w:sz w:val="22"/>
          <w:szCs w:val="22"/>
        </w:rPr>
      </w:pPr>
      <w:r w:rsidRPr="00380D4F">
        <w:rPr>
          <w:b/>
          <w:sz w:val="26"/>
          <w:szCs w:val="26"/>
        </w:rPr>
        <w:t>3</w:t>
      </w:r>
      <w:r w:rsidRPr="00380D4F">
        <w:rPr>
          <w:sz w:val="22"/>
          <w:szCs w:val="22"/>
        </w:rPr>
        <w:t xml:space="preserve"> - R</w:t>
      </w:r>
      <w:r w:rsidR="00042DDD" w:rsidRPr="00380D4F">
        <w:rPr>
          <w:sz w:val="22"/>
          <w:szCs w:val="22"/>
        </w:rPr>
        <w:t>ela</w:t>
      </w:r>
      <w:r w:rsidRPr="00380D4F">
        <w:rPr>
          <w:sz w:val="22"/>
          <w:szCs w:val="22"/>
        </w:rPr>
        <w:t xml:space="preserve">tore: Nunzio Pavone - Società Giuliano Puglia </w:t>
      </w:r>
      <w:proofErr w:type="spellStart"/>
      <w:r w:rsidRPr="00380D4F">
        <w:rPr>
          <w:sz w:val="22"/>
          <w:szCs w:val="22"/>
        </w:rPr>
        <w:t>Fruit</w:t>
      </w:r>
      <w:proofErr w:type="spellEnd"/>
      <w:r w:rsidRPr="00380D4F">
        <w:rPr>
          <w:sz w:val="22"/>
          <w:szCs w:val="22"/>
        </w:rPr>
        <w:t xml:space="preserve"> - </w:t>
      </w:r>
      <w:r w:rsidRPr="00380D4F">
        <w:t xml:space="preserve">Controllo </w:t>
      </w:r>
      <w:r w:rsidR="00042DDD" w:rsidRPr="00380D4F">
        <w:t>qualità dell’uva</w:t>
      </w:r>
      <w:r w:rsidRPr="00380D4F">
        <w:t xml:space="preserve"> da tavola</w:t>
      </w:r>
      <w:r w:rsidRPr="00380D4F">
        <w:rPr>
          <w:sz w:val="22"/>
          <w:szCs w:val="22"/>
        </w:rPr>
        <w:t xml:space="preserve"> </w:t>
      </w:r>
      <w:r w:rsidR="00042DDD" w:rsidRPr="00380D4F">
        <w:rPr>
          <w:sz w:val="22"/>
          <w:szCs w:val="22"/>
        </w:rPr>
        <w:t xml:space="preserve"> </w:t>
      </w:r>
    </w:p>
    <w:p w:rsidR="00A36552" w:rsidRPr="00380D4F" w:rsidRDefault="00974502" w:rsidP="00A36552">
      <w:pPr>
        <w:spacing w:line="276" w:lineRule="auto"/>
        <w:ind w:left="284"/>
      </w:pPr>
      <w:r w:rsidRPr="00380D4F">
        <w:rPr>
          <w:sz w:val="28"/>
          <w:szCs w:val="28"/>
        </w:rPr>
        <w:t xml:space="preserve"> </w:t>
      </w:r>
      <w:r w:rsidRPr="00380D4F">
        <w:t xml:space="preserve"> </w:t>
      </w:r>
      <w:r w:rsidR="001D2088" w:rsidRPr="00380D4F">
        <w:t>Visite ai vigneti, alle strutture di selezione, confezionamento</w:t>
      </w:r>
      <w:r w:rsidR="00CC6DC4" w:rsidRPr="00380D4F">
        <w:t xml:space="preserve">, </w:t>
      </w:r>
      <w:r w:rsidR="001D2088" w:rsidRPr="00380D4F">
        <w:t>conservazione in ambienti condizionati</w:t>
      </w:r>
      <w:r w:rsidR="00CC6DC4" w:rsidRPr="00380D4F">
        <w:t xml:space="preserve"> e qualità dell’uva</w:t>
      </w:r>
      <w:r w:rsidR="001D2088" w:rsidRPr="00380D4F">
        <w:t xml:space="preserve"> </w:t>
      </w:r>
    </w:p>
    <w:p w:rsidR="00780AD8" w:rsidRPr="00380D4F" w:rsidRDefault="00780AD8" w:rsidP="00780AD8">
      <w:pPr>
        <w:spacing w:line="276" w:lineRule="auto"/>
        <w:ind w:left="284"/>
        <w:jc w:val="both"/>
        <w:rPr>
          <w:sz w:val="22"/>
          <w:szCs w:val="22"/>
        </w:rPr>
      </w:pPr>
      <w:r w:rsidRPr="00380D4F">
        <w:rPr>
          <w:sz w:val="22"/>
          <w:szCs w:val="22"/>
        </w:rPr>
        <w:t>Interventi dei partecipanti</w:t>
      </w:r>
    </w:p>
    <w:p w:rsidR="00026455" w:rsidRPr="00380D4F" w:rsidRDefault="00026455" w:rsidP="00A21ADA">
      <w:pPr>
        <w:spacing w:line="276" w:lineRule="auto"/>
        <w:ind w:left="284"/>
        <w:rPr>
          <w:sz w:val="28"/>
          <w:szCs w:val="28"/>
        </w:rPr>
      </w:pPr>
    </w:p>
    <w:p w:rsidR="00874F9E" w:rsidRPr="004A6E83" w:rsidRDefault="00611097" w:rsidP="00874F9E">
      <w:pPr>
        <w:ind w:left="284"/>
        <w:jc w:val="center"/>
        <w:rPr>
          <w:b/>
          <w:color w:val="FF0000"/>
        </w:rPr>
      </w:pPr>
      <w:r w:rsidRPr="004A6E83">
        <w:rPr>
          <w:b/>
          <w:color w:val="FF0000"/>
        </w:rPr>
        <w:t xml:space="preserve">3ª Lezione - Giovedì </w:t>
      </w:r>
      <w:r w:rsidR="00EA6AF9" w:rsidRPr="004A6E83">
        <w:rPr>
          <w:b/>
          <w:color w:val="FF0000"/>
        </w:rPr>
        <w:t>7</w:t>
      </w:r>
      <w:r w:rsidRPr="004A6E83">
        <w:rPr>
          <w:b/>
          <w:color w:val="FF0000"/>
        </w:rPr>
        <w:t xml:space="preserve"> novembre ore 18</w:t>
      </w:r>
    </w:p>
    <w:p w:rsidR="00780AD8" w:rsidRPr="00380D4F" w:rsidRDefault="00780AD8" w:rsidP="00780AD8">
      <w:pPr>
        <w:spacing w:line="276" w:lineRule="auto"/>
        <w:ind w:left="284"/>
        <w:rPr>
          <w:sz w:val="22"/>
          <w:szCs w:val="22"/>
        </w:rPr>
      </w:pPr>
    </w:p>
    <w:p w:rsidR="00780AD8" w:rsidRPr="00380D4F" w:rsidRDefault="00780AD8" w:rsidP="00780AD8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Relatore: 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 xml:space="preserve">, ricercatore in viticoltura </w:t>
      </w:r>
    </w:p>
    <w:p w:rsidR="00780AD8" w:rsidRPr="00380D4F" w:rsidRDefault="00780AD8" w:rsidP="00E5271B">
      <w:pPr>
        <w:spacing w:line="276" w:lineRule="auto"/>
        <w:ind w:left="284"/>
        <w:rPr>
          <w:sz w:val="22"/>
          <w:szCs w:val="22"/>
        </w:rPr>
      </w:pPr>
      <w:r w:rsidRPr="00380D4F">
        <w:rPr>
          <w:b/>
          <w:sz w:val="26"/>
          <w:szCs w:val="26"/>
        </w:rPr>
        <w:t>4</w:t>
      </w:r>
      <w:r w:rsidRPr="00380D4F">
        <w:rPr>
          <w:sz w:val="26"/>
          <w:szCs w:val="26"/>
        </w:rPr>
        <w:t xml:space="preserve"> </w:t>
      </w:r>
      <w:r w:rsidRPr="00380D4F">
        <w:t xml:space="preserve">- </w:t>
      </w:r>
      <w:r w:rsidR="00026455" w:rsidRPr="00380D4F">
        <w:t>Produzione di uva da tavola</w:t>
      </w:r>
      <w:r w:rsidR="00E633F2" w:rsidRPr="00380D4F">
        <w:t>:</w:t>
      </w:r>
      <w:r w:rsidR="00026455" w:rsidRPr="00380D4F">
        <w:t xml:space="preserve"> mondiale, europea e regionale. Le forme di allevamento</w:t>
      </w:r>
      <w:r w:rsidRPr="00380D4F">
        <w:t xml:space="preserve"> </w:t>
      </w:r>
      <w:r w:rsidR="00E5271B" w:rsidRPr="00380D4F">
        <w:t xml:space="preserve">del vigneti </w:t>
      </w:r>
      <w:proofErr w:type="gramStart"/>
      <w:r w:rsidR="00E5271B" w:rsidRPr="00380D4F">
        <w:t xml:space="preserve">a </w:t>
      </w:r>
      <w:r w:rsidRPr="00380D4F">
        <w:t xml:space="preserve"> tendone</w:t>
      </w:r>
      <w:proofErr w:type="gramEnd"/>
      <w:r w:rsidRPr="00380D4F">
        <w:t xml:space="preserve"> e a Ypsilon</w:t>
      </w:r>
      <w:r w:rsidR="00E5271B" w:rsidRPr="00380D4F">
        <w:t xml:space="preserve">. Materiali e costi per la realizzazione delle strutture di sostegno della vite </w:t>
      </w:r>
    </w:p>
    <w:p w:rsidR="00026455" w:rsidRPr="00380D4F" w:rsidRDefault="00780AD8" w:rsidP="00E5271B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 Relatore: Dott. Sergio de Bari - Tecnico commerciale della Società Alfonso Lorenzo</w:t>
      </w:r>
      <w:r w:rsidR="00026455" w:rsidRPr="00380D4F">
        <w:t xml:space="preserve"> </w:t>
      </w:r>
    </w:p>
    <w:p w:rsidR="00744EC3" w:rsidRPr="00380D4F" w:rsidRDefault="00E5271B" w:rsidP="00E5271B">
      <w:pPr>
        <w:spacing w:line="276" w:lineRule="auto"/>
        <w:ind w:left="284" w:hanging="284"/>
      </w:pPr>
      <w:r w:rsidRPr="00380D4F">
        <w:rPr>
          <w:sz w:val="26"/>
          <w:szCs w:val="26"/>
        </w:rPr>
        <w:t xml:space="preserve">    </w:t>
      </w:r>
      <w:r w:rsidRPr="00380D4F">
        <w:rPr>
          <w:b/>
          <w:sz w:val="26"/>
          <w:szCs w:val="26"/>
        </w:rPr>
        <w:t>5</w:t>
      </w:r>
      <w:r w:rsidRPr="00380D4F">
        <w:t xml:space="preserve"> - </w:t>
      </w:r>
      <w:r w:rsidR="00744EC3" w:rsidRPr="00380D4F">
        <w:t>Caratteristiche, necessità e costi per 1 ettaro di vigneto</w:t>
      </w:r>
      <w:r w:rsidR="00E633F2" w:rsidRPr="00380D4F">
        <w:t xml:space="preserve"> per le strutture a tendone a </w:t>
      </w:r>
      <w:proofErr w:type="gramStart"/>
      <w:r w:rsidR="00E633F2" w:rsidRPr="00380D4F">
        <w:t xml:space="preserve">Ypsilon: </w:t>
      </w:r>
      <w:r w:rsidRPr="00380D4F">
        <w:t xml:space="preserve">  </w:t>
      </w:r>
      <w:proofErr w:type="gramEnd"/>
      <w:r w:rsidRPr="00380D4F">
        <w:t xml:space="preserve"> </w:t>
      </w:r>
      <w:r w:rsidR="00744EC3" w:rsidRPr="00380D4F">
        <w:t xml:space="preserve">filo zinco </w:t>
      </w:r>
      <w:r w:rsidR="00676A41" w:rsidRPr="00380D4F">
        <w:t>-</w:t>
      </w:r>
      <w:r w:rsidR="00744EC3" w:rsidRPr="00380D4F">
        <w:t xml:space="preserve"> alluminio</w:t>
      </w:r>
      <w:r w:rsidR="00E633F2" w:rsidRPr="00380D4F">
        <w:t xml:space="preserve">, </w:t>
      </w:r>
      <w:r w:rsidR="00676A41" w:rsidRPr="00380D4F">
        <w:t>tutor</w:t>
      </w:r>
      <w:r w:rsidR="00744EC3" w:rsidRPr="00380D4F">
        <w:t>i</w:t>
      </w:r>
      <w:r w:rsidR="00676A41" w:rsidRPr="00380D4F">
        <w:t xml:space="preserve"> in profilo zincato </w:t>
      </w:r>
      <w:r w:rsidR="00744EC3" w:rsidRPr="00380D4F">
        <w:t>, accessori (ancore ad elica,</w:t>
      </w:r>
      <w:r w:rsidR="00E633F2" w:rsidRPr="00380D4F">
        <w:t xml:space="preserve"> tirante, archetti, ecc.)</w:t>
      </w:r>
    </w:p>
    <w:p w:rsidR="009474B8" w:rsidRPr="00380D4F" w:rsidRDefault="009474B8" w:rsidP="009474B8">
      <w:pPr>
        <w:spacing w:line="276" w:lineRule="auto"/>
        <w:ind w:left="284"/>
        <w:rPr>
          <w:sz w:val="22"/>
          <w:szCs w:val="22"/>
        </w:rPr>
      </w:pPr>
      <w:bookmarkStart w:id="3" w:name="_Hlk179393611"/>
      <w:r w:rsidRPr="00380D4F">
        <w:rPr>
          <w:sz w:val="22"/>
          <w:szCs w:val="22"/>
        </w:rPr>
        <w:t>Interventi dei partecipanti</w:t>
      </w:r>
    </w:p>
    <w:p w:rsidR="00874385" w:rsidRPr="00380D4F" w:rsidRDefault="00874385" w:rsidP="009474B8">
      <w:pPr>
        <w:spacing w:line="276" w:lineRule="auto"/>
        <w:ind w:left="284"/>
        <w:rPr>
          <w:sz w:val="22"/>
          <w:szCs w:val="22"/>
        </w:rPr>
      </w:pPr>
    </w:p>
    <w:bookmarkEnd w:id="3"/>
    <w:p w:rsidR="009474B8" w:rsidRPr="004A6E83" w:rsidRDefault="009474B8" w:rsidP="00EA6AF9">
      <w:pPr>
        <w:spacing w:line="276" w:lineRule="auto"/>
        <w:rPr>
          <w:color w:val="FF0000"/>
        </w:rPr>
      </w:pPr>
    </w:p>
    <w:p w:rsidR="00874385" w:rsidRPr="004A6E83" w:rsidRDefault="00611097" w:rsidP="00611097">
      <w:pPr>
        <w:spacing w:line="276" w:lineRule="auto"/>
        <w:ind w:left="284"/>
        <w:jc w:val="center"/>
        <w:rPr>
          <w:b/>
          <w:color w:val="FF0000"/>
        </w:rPr>
      </w:pPr>
      <w:bookmarkStart w:id="4" w:name="_Hlk179357550"/>
      <w:bookmarkStart w:id="5" w:name="_Hlk179321446"/>
      <w:r w:rsidRPr="004A6E83">
        <w:rPr>
          <w:b/>
          <w:color w:val="FF0000"/>
        </w:rPr>
        <w:t xml:space="preserve">4ª Lezione - Giovedì </w:t>
      </w:r>
      <w:r w:rsidR="00EA6AF9" w:rsidRPr="004A6E83">
        <w:rPr>
          <w:b/>
          <w:color w:val="FF0000"/>
        </w:rPr>
        <w:t>14</w:t>
      </w:r>
      <w:r w:rsidRPr="004A6E83">
        <w:rPr>
          <w:b/>
          <w:color w:val="FF0000"/>
        </w:rPr>
        <w:t xml:space="preserve"> novembre ore 1</w:t>
      </w:r>
      <w:bookmarkEnd w:id="4"/>
      <w:r w:rsidRPr="004A6E83">
        <w:rPr>
          <w:b/>
          <w:color w:val="FF0000"/>
        </w:rPr>
        <w:t>8</w:t>
      </w:r>
    </w:p>
    <w:bookmarkEnd w:id="5"/>
    <w:p w:rsidR="001639C9" w:rsidRPr="00380D4F" w:rsidRDefault="001639C9" w:rsidP="00611097">
      <w:pPr>
        <w:spacing w:line="276" w:lineRule="auto"/>
        <w:rPr>
          <w:b/>
        </w:rPr>
      </w:pPr>
    </w:p>
    <w:p w:rsidR="00E5271B" w:rsidRPr="00380D4F" w:rsidRDefault="00E5271B" w:rsidP="00E5271B">
      <w:pPr>
        <w:spacing w:line="276" w:lineRule="auto"/>
        <w:ind w:left="284"/>
        <w:rPr>
          <w:sz w:val="22"/>
          <w:szCs w:val="22"/>
        </w:rPr>
      </w:pPr>
      <w:bookmarkStart w:id="6" w:name="_Hlk179321628"/>
      <w:bookmarkStart w:id="7" w:name="_Hlk179394248"/>
      <w:r w:rsidRPr="00380D4F">
        <w:rPr>
          <w:sz w:val="22"/>
          <w:szCs w:val="22"/>
        </w:rPr>
        <w:t xml:space="preserve">Relatore: 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>, ricercatore in viticoltura</w:t>
      </w:r>
      <w:bookmarkEnd w:id="6"/>
    </w:p>
    <w:bookmarkEnd w:id="7"/>
    <w:p w:rsidR="0017748B" w:rsidRPr="00380D4F" w:rsidRDefault="00E5271B" w:rsidP="0017748B">
      <w:pPr>
        <w:spacing w:line="276" w:lineRule="auto"/>
        <w:ind w:left="284"/>
      </w:pPr>
      <w:r w:rsidRPr="00380D4F">
        <w:rPr>
          <w:b/>
          <w:sz w:val="26"/>
          <w:szCs w:val="26"/>
        </w:rPr>
        <w:t xml:space="preserve">6 </w:t>
      </w:r>
      <w:r w:rsidRPr="00380D4F">
        <w:t>-</w:t>
      </w:r>
      <w:r w:rsidR="00E918F7" w:rsidRPr="00380D4F">
        <w:t xml:space="preserve">Vivaismo: </w:t>
      </w:r>
      <w:r w:rsidR="0017748B" w:rsidRPr="00380D4F">
        <w:t>distruzione e ricostruzione della viticoltura europea, l</w:t>
      </w:r>
      <w:r w:rsidR="00E918F7" w:rsidRPr="00380D4F">
        <w:t xml:space="preserve">a scoperta in Inghilterra della </w:t>
      </w:r>
      <w:proofErr w:type="spellStart"/>
      <w:r w:rsidR="00E918F7" w:rsidRPr="00380D4F">
        <w:t>Phylloxera</w:t>
      </w:r>
      <w:proofErr w:type="spellEnd"/>
      <w:r w:rsidR="00E918F7" w:rsidRPr="00380D4F">
        <w:t xml:space="preserve"> </w:t>
      </w:r>
      <w:proofErr w:type="spellStart"/>
      <w:r w:rsidR="00E918F7" w:rsidRPr="00380D4F">
        <w:t>vastatrix</w:t>
      </w:r>
      <w:proofErr w:type="spellEnd"/>
      <w:r w:rsidR="00E918F7" w:rsidRPr="00380D4F">
        <w:t xml:space="preserve">, </w:t>
      </w:r>
      <w:proofErr w:type="gramStart"/>
      <w:r w:rsidR="00E918F7" w:rsidRPr="00380D4F">
        <w:t>produzione  di</w:t>
      </w:r>
      <w:proofErr w:type="gramEnd"/>
      <w:r w:rsidR="00E918F7" w:rsidRPr="00380D4F">
        <w:t xml:space="preserve"> barbatelle innestate e non</w:t>
      </w:r>
    </w:p>
    <w:p w:rsidR="0017748B" w:rsidRPr="00380D4F" w:rsidRDefault="0017748B" w:rsidP="0017748B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>Relatrice: Dott.ssa F</w:t>
      </w:r>
      <w:r w:rsidRPr="00380D4F">
        <w:rPr>
          <w:rStyle w:val="Enfasigrassetto"/>
          <w:b w:val="0"/>
          <w:sz w:val="22"/>
          <w:szCs w:val="22"/>
        </w:rPr>
        <w:t xml:space="preserve">ederica </w:t>
      </w:r>
      <w:proofErr w:type="spellStart"/>
      <w:r w:rsidRPr="00380D4F">
        <w:rPr>
          <w:rStyle w:val="Enfasigrassetto"/>
          <w:b w:val="0"/>
          <w:sz w:val="22"/>
          <w:szCs w:val="22"/>
        </w:rPr>
        <w:t>Garrapa</w:t>
      </w:r>
      <w:proofErr w:type="spellEnd"/>
      <w:r w:rsidRPr="00380D4F">
        <w:rPr>
          <w:rStyle w:val="Enfasigrassetto"/>
          <w:b w:val="0"/>
          <w:sz w:val="22"/>
          <w:szCs w:val="22"/>
        </w:rPr>
        <w:t>, agronoma</w:t>
      </w:r>
      <w:r w:rsidRPr="00380D4F">
        <w:rPr>
          <w:rStyle w:val="Enfasigrassetto"/>
          <w:sz w:val="22"/>
          <w:szCs w:val="22"/>
        </w:rPr>
        <w:t xml:space="preserve"> </w:t>
      </w:r>
      <w:r w:rsidRPr="00380D4F">
        <w:rPr>
          <w:rStyle w:val="Enfasigrassetto"/>
          <w:b w:val="0"/>
          <w:sz w:val="22"/>
          <w:szCs w:val="22"/>
        </w:rPr>
        <w:t xml:space="preserve">dei </w:t>
      </w:r>
      <w:r w:rsidRPr="00380D4F">
        <w:rPr>
          <w:sz w:val="22"/>
          <w:szCs w:val="22"/>
        </w:rPr>
        <w:t>Vivai Murciano - Otranto (LE)</w:t>
      </w:r>
    </w:p>
    <w:p w:rsidR="0017748B" w:rsidRPr="00380D4F" w:rsidRDefault="00E5271B" w:rsidP="0017748B">
      <w:pPr>
        <w:spacing w:line="276" w:lineRule="auto"/>
        <w:ind w:left="284"/>
        <w:rPr>
          <w:sz w:val="22"/>
          <w:szCs w:val="22"/>
        </w:rPr>
      </w:pPr>
      <w:r w:rsidRPr="00380D4F">
        <w:rPr>
          <w:b/>
          <w:sz w:val="26"/>
          <w:szCs w:val="26"/>
        </w:rPr>
        <w:lastRenderedPageBreak/>
        <w:t xml:space="preserve"> </w:t>
      </w:r>
      <w:r w:rsidR="0017748B" w:rsidRPr="00380D4F">
        <w:rPr>
          <w:b/>
          <w:sz w:val="26"/>
          <w:szCs w:val="26"/>
        </w:rPr>
        <w:t>7</w:t>
      </w:r>
      <w:r w:rsidR="0017748B" w:rsidRPr="00380D4F">
        <w:t xml:space="preserve"> - </w:t>
      </w:r>
      <w:r w:rsidR="00E918F7" w:rsidRPr="00380D4F">
        <w:t xml:space="preserve">Selezione genetica e sanitaria delle barbatelle, caratteristiche, </w:t>
      </w:r>
      <w:proofErr w:type="gramStart"/>
      <w:r w:rsidR="00E918F7" w:rsidRPr="00380D4F">
        <w:t>scelta  e</w:t>
      </w:r>
      <w:proofErr w:type="gramEnd"/>
      <w:r w:rsidR="00E918F7" w:rsidRPr="00380D4F">
        <w:t xml:space="preserve"> adattabilità ai diversi terreni e</w:t>
      </w:r>
      <w:r w:rsidR="005D14A4" w:rsidRPr="00380D4F">
        <w:t xml:space="preserve"> v</w:t>
      </w:r>
      <w:r w:rsidR="00E918F7" w:rsidRPr="00380D4F">
        <w:t>arietà</w:t>
      </w:r>
      <w:r w:rsidR="0017748B" w:rsidRPr="00380D4F">
        <w:rPr>
          <w:sz w:val="22"/>
          <w:szCs w:val="22"/>
        </w:rPr>
        <w:t xml:space="preserve"> </w:t>
      </w:r>
    </w:p>
    <w:p w:rsidR="00D8092D" w:rsidRPr="00380D4F" w:rsidRDefault="0017748B" w:rsidP="008E0226">
      <w:pPr>
        <w:spacing w:line="276" w:lineRule="auto"/>
        <w:ind w:left="284"/>
        <w:rPr>
          <w:sz w:val="22"/>
          <w:szCs w:val="22"/>
        </w:rPr>
      </w:pPr>
      <w:bookmarkStart w:id="8" w:name="_Hlk179394404"/>
      <w:r w:rsidRPr="00380D4F">
        <w:rPr>
          <w:sz w:val="22"/>
          <w:szCs w:val="22"/>
        </w:rPr>
        <w:t>Interventi dei partecipanti</w:t>
      </w:r>
      <w:bookmarkEnd w:id="8"/>
    </w:p>
    <w:p w:rsidR="00611097" w:rsidRPr="004A6E83" w:rsidRDefault="00611097" w:rsidP="00611097">
      <w:pPr>
        <w:spacing w:line="276" w:lineRule="auto"/>
        <w:ind w:left="284"/>
        <w:jc w:val="center"/>
        <w:rPr>
          <w:b/>
          <w:color w:val="FF0000"/>
        </w:rPr>
      </w:pPr>
      <w:r w:rsidRPr="004A6E83">
        <w:rPr>
          <w:b/>
          <w:color w:val="FF0000"/>
        </w:rPr>
        <w:t xml:space="preserve">5ª Lezione - Giovedì </w:t>
      </w:r>
      <w:r w:rsidR="00EA6AF9" w:rsidRPr="004A6E83">
        <w:rPr>
          <w:b/>
          <w:color w:val="FF0000"/>
        </w:rPr>
        <w:t>21</w:t>
      </w:r>
      <w:r w:rsidRPr="004A6E83">
        <w:rPr>
          <w:b/>
          <w:color w:val="FF0000"/>
        </w:rPr>
        <w:t xml:space="preserve"> novembre ore 18</w:t>
      </w:r>
    </w:p>
    <w:p w:rsidR="00FC693D" w:rsidRPr="004A6E83" w:rsidRDefault="00FC693D" w:rsidP="00FC693D">
      <w:pPr>
        <w:spacing w:line="276" w:lineRule="auto"/>
        <w:ind w:left="284"/>
        <w:rPr>
          <w:color w:val="FF0000"/>
          <w:sz w:val="22"/>
          <w:szCs w:val="22"/>
        </w:rPr>
      </w:pPr>
    </w:p>
    <w:p w:rsidR="00FC693D" w:rsidRPr="00380D4F" w:rsidRDefault="00FC693D" w:rsidP="00FC693D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Introduzione: 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>, ricercatore in viticoltura</w:t>
      </w:r>
    </w:p>
    <w:p w:rsidR="00FC693D" w:rsidRPr="00380D4F" w:rsidRDefault="00FC693D" w:rsidP="00FC693D">
      <w:pPr>
        <w:spacing w:line="276" w:lineRule="auto"/>
        <w:ind w:left="284"/>
        <w:rPr>
          <w:sz w:val="22"/>
          <w:szCs w:val="22"/>
        </w:rPr>
      </w:pPr>
      <w:r w:rsidRPr="00380D4F">
        <w:rPr>
          <w:b/>
          <w:sz w:val="26"/>
          <w:szCs w:val="26"/>
        </w:rPr>
        <w:t xml:space="preserve">8 </w:t>
      </w:r>
      <w:r w:rsidRPr="00380D4F">
        <w:t>- Varietà coltivate in Italia meridionale</w:t>
      </w:r>
      <w:r w:rsidRPr="00380D4F">
        <w:rPr>
          <w:sz w:val="22"/>
          <w:szCs w:val="22"/>
        </w:rPr>
        <w:t xml:space="preserve"> </w:t>
      </w:r>
    </w:p>
    <w:p w:rsidR="00FC693D" w:rsidRPr="00380D4F" w:rsidRDefault="00FC693D" w:rsidP="00FC693D">
      <w:pPr>
        <w:spacing w:line="276" w:lineRule="auto"/>
        <w:ind w:left="284"/>
        <w:rPr>
          <w:sz w:val="22"/>
          <w:szCs w:val="22"/>
        </w:rPr>
      </w:pPr>
      <w:proofErr w:type="gramStart"/>
      <w:r w:rsidRPr="00380D4F">
        <w:rPr>
          <w:sz w:val="22"/>
          <w:szCs w:val="22"/>
        </w:rPr>
        <w:t>Relat</w:t>
      </w:r>
      <w:r w:rsidR="0082734F">
        <w:rPr>
          <w:sz w:val="22"/>
          <w:szCs w:val="22"/>
        </w:rPr>
        <w:t>ori</w:t>
      </w:r>
      <w:r w:rsidRPr="00380D4F">
        <w:rPr>
          <w:sz w:val="22"/>
          <w:szCs w:val="22"/>
        </w:rPr>
        <w:t xml:space="preserve"> :</w:t>
      </w:r>
      <w:proofErr w:type="gramEnd"/>
      <w:r w:rsidRPr="00380D4F">
        <w:rPr>
          <w:sz w:val="22"/>
          <w:szCs w:val="22"/>
        </w:rPr>
        <w:t xml:space="preserve"> </w:t>
      </w:r>
      <w:r w:rsidR="0082734F">
        <w:rPr>
          <w:sz w:val="22"/>
          <w:szCs w:val="22"/>
        </w:rPr>
        <w:t xml:space="preserve">Prof. Giuseppe Martelli - Dott.ssa </w:t>
      </w:r>
      <w:proofErr w:type="spellStart"/>
      <w:r w:rsidRPr="00380D4F">
        <w:rPr>
          <w:sz w:val="22"/>
          <w:szCs w:val="22"/>
        </w:rPr>
        <w:t>Rosapaola</w:t>
      </w:r>
      <w:proofErr w:type="spellEnd"/>
      <w:r w:rsidRPr="00380D4F">
        <w:rPr>
          <w:sz w:val="22"/>
          <w:szCs w:val="22"/>
        </w:rPr>
        <w:t xml:space="preserve"> Radice </w:t>
      </w:r>
      <w:r w:rsidR="0082734F">
        <w:rPr>
          <w:sz w:val="22"/>
          <w:szCs w:val="22"/>
        </w:rPr>
        <w:t>,</w:t>
      </w:r>
      <w:r w:rsidRPr="00380D4F">
        <w:rPr>
          <w:sz w:val="22"/>
          <w:szCs w:val="22"/>
        </w:rPr>
        <w:t xml:space="preserve"> Università degli Studi della Basilicata</w:t>
      </w:r>
    </w:p>
    <w:p w:rsidR="00FC693D" w:rsidRPr="00380D4F" w:rsidRDefault="00FC693D" w:rsidP="00FC693D">
      <w:pPr>
        <w:spacing w:line="276" w:lineRule="auto"/>
        <w:ind w:left="284" w:hanging="283"/>
        <w:rPr>
          <w:sz w:val="22"/>
          <w:szCs w:val="22"/>
        </w:rPr>
      </w:pPr>
      <w:r w:rsidRPr="00380D4F">
        <w:rPr>
          <w:b/>
          <w:sz w:val="26"/>
          <w:szCs w:val="26"/>
        </w:rPr>
        <w:t xml:space="preserve">    9 </w:t>
      </w:r>
      <w:r w:rsidRPr="00380D4F">
        <w:t xml:space="preserve">- </w:t>
      </w:r>
      <w:r w:rsidR="00324749" w:rsidRPr="00380D4F">
        <w:t>Miglioramento genetico della vite per uva da tavola</w:t>
      </w:r>
      <w:r w:rsidRPr="00380D4F">
        <w:rPr>
          <w:sz w:val="22"/>
          <w:szCs w:val="22"/>
        </w:rPr>
        <w:t xml:space="preserve"> </w:t>
      </w:r>
    </w:p>
    <w:p w:rsidR="00FC693D" w:rsidRPr="00380D4F" w:rsidRDefault="00FC693D" w:rsidP="00FC693D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Relatore: Dott. Maurizio </w:t>
      </w:r>
      <w:r w:rsidRPr="00380D4F">
        <w:rPr>
          <w:bCs/>
          <w:sz w:val="22"/>
          <w:szCs w:val="22"/>
        </w:rPr>
        <w:t xml:space="preserve">Ventura </w:t>
      </w:r>
      <w:proofErr w:type="gramStart"/>
      <w:r w:rsidRPr="00380D4F">
        <w:rPr>
          <w:bCs/>
          <w:sz w:val="22"/>
          <w:szCs w:val="22"/>
        </w:rPr>
        <w:t xml:space="preserve">- </w:t>
      </w:r>
      <w:r w:rsidRPr="00380D4F">
        <w:rPr>
          <w:sz w:val="22"/>
          <w:szCs w:val="22"/>
        </w:rPr>
        <w:t xml:space="preserve"> </w:t>
      </w:r>
      <w:r w:rsidRPr="00380D4F">
        <w:rPr>
          <w:bCs/>
          <w:sz w:val="22"/>
          <w:szCs w:val="22"/>
        </w:rPr>
        <w:t>Responsabile</w:t>
      </w:r>
      <w:proofErr w:type="gramEnd"/>
      <w:r w:rsidRPr="00380D4F">
        <w:rPr>
          <w:sz w:val="22"/>
          <w:szCs w:val="22"/>
        </w:rPr>
        <w:t xml:space="preserve"> </w:t>
      </w:r>
      <w:r w:rsidRPr="00380D4F">
        <w:rPr>
          <w:bCs/>
          <w:sz w:val="22"/>
          <w:szCs w:val="22"/>
        </w:rPr>
        <w:t>per</w:t>
      </w:r>
      <w:r w:rsidRPr="00380D4F">
        <w:rPr>
          <w:sz w:val="22"/>
          <w:szCs w:val="22"/>
        </w:rPr>
        <w:t xml:space="preserve"> </w:t>
      </w:r>
      <w:r w:rsidRPr="00380D4F">
        <w:rPr>
          <w:bCs/>
          <w:sz w:val="22"/>
          <w:szCs w:val="22"/>
        </w:rPr>
        <w:t>l</w:t>
      </w:r>
      <w:r w:rsidRPr="00380D4F">
        <w:rPr>
          <w:sz w:val="22"/>
          <w:szCs w:val="22"/>
        </w:rPr>
        <w:t>’</w:t>
      </w:r>
      <w:r w:rsidRPr="00380D4F">
        <w:rPr>
          <w:bCs/>
          <w:sz w:val="22"/>
          <w:szCs w:val="22"/>
        </w:rPr>
        <w:t>Europa</w:t>
      </w:r>
      <w:r w:rsidRPr="00380D4F">
        <w:rPr>
          <w:sz w:val="22"/>
          <w:szCs w:val="22"/>
        </w:rPr>
        <w:t xml:space="preserve"> della Società </w:t>
      </w:r>
      <w:proofErr w:type="spellStart"/>
      <w:r w:rsidRPr="00380D4F">
        <w:rPr>
          <w:bCs/>
          <w:sz w:val="22"/>
          <w:szCs w:val="22"/>
        </w:rPr>
        <w:t>Sun</w:t>
      </w:r>
      <w:proofErr w:type="spellEnd"/>
      <w:r w:rsidRPr="00380D4F">
        <w:rPr>
          <w:sz w:val="22"/>
          <w:szCs w:val="22"/>
        </w:rPr>
        <w:t xml:space="preserve"> World</w:t>
      </w:r>
    </w:p>
    <w:p w:rsidR="00A35364" w:rsidRPr="00380D4F" w:rsidRDefault="00FC693D" w:rsidP="00B317B7">
      <w:pPr>
        <w:spacing w:line="276" w:lineRule="auto"/>
        <w:ind w:left="284" w:hanging="284"/>
      </w:pPr>
      <w:r w:rsidRPr="00380D4F">
        <w:t xml:space="preserve"> </w:t>
      </w:r>
      <w:r w:rsidR="00B317B7" w:rsidRPr="00380D4F">
        <w:t xml:space="preserve"> </w:t>
      </w:r>
      <w:r w:rsidRPr="00380D4F">
        <w:t xml:space="preserve">  </w:t>
      </w:r>
      <w:r w:rsidRPr="00380D4F">
        <w:rPr>
          <w:b/>
        </w:rPr>
        <w:t>10</w:t>
      </w:r>
      <w:r w:rsidRPr="00380D4F">
        <w:t xml:space="preserve"> - </w:t>
      </w:r>
      <w:r w:rsidR="00DD480A" w:rsidRPr="00380D4F">
        <w:t>Percorso genetico e colturale per realizzare una varietà senza semi di successo</w:t>
      </w:r>
    </w:p>
    <w:p w:rsidR="00A35364" w:rsidRPr="00380D4F" w:rsidRDefault="00E93E3E" w:rsidP="00B317B7">
      <w:pPr>
        <w:spacing w:line="276" w:lineRule="auto"/>
        <w:ind w:left="284"/>
        <w:rPr>
          <w:sz w:val="22"/>
          <w:szCs w:val="22"/>
        </w:rPr>
      </w:pPr>
      <w:r w:rsidRPr="00380D4F">
        <w:t xml:space="preserve"> </w:t>
      </w:r>
      <w:r w:rsidR="00A35364" w:rsidRPr="00380D4F">
        <w:rPr>
          <w:sz w:val="22"/>
          <w:szCs w:val="22"/>
        </w:rPr>
        <w:t>Interventi dei partecipanti</w:t>
      </w:r>
    </w:p>
    <w:p w:rsidR="00B56728" w:rsidRPr="00380D4F" w:rsidRDefault="00B56728" w:rsidP="00D8092D">
      <w:pPr>
        <w:spacing w:line="276" w:lineRule="auto"/>
        <w:ind w:left="284"/>
        <w:rPr>
          <w:sz w:val="22"/>
          <w:szCs w:val="22"/>
        </w:rPr>
      </w:pPr>
    </w:p>
    <w:p w:rsidR="00FC693D" w:rsidRPr="004A6E83" w:rsidRDefault="00611097" w:rsidP="00A35364">
      <w:pPr>
        <w:spacing w:line="276" w:lineRule="auto"/>
        <w:ind w:left="284"/>
        <w:jc w:val="center"/>
        <w:rPr>
          <w:b/>
          <w:color w:val="FF0000"/>
        </w:rPr>
      </w:pPr>
      <w:r w:rsidRPr="004A6E83">
        <w:rPr>
          <w:b/>
          <w:color w:val="FF0000"/>
        </w:rPr>
        <w:t xml:space="preserve">6ª Lezione - Giovedì </w:t>
      </w:r>
      <w:r w:rsidR="00EA6AF9" w:rsidRPr="004A6E83">
        <w:rPr>
          <w:b/>
          <w:color w:val="FF0000"/>
        </w:rPr>
        <w:t>28 novembre</w:t>
      </w:r>
      <w:r w:rsidRPr="004A6E83">
        <w:rPr>
          <w:b/>
          <w:color w:val="FF0000"/>
        </w:rPr>
        <w:t xml:space="preserve"> ore 18</w:t>
      </w:r>
    </w:p>
    <w:p w:rsidR="00B317B7" w:rsidRPr="00380D4F" w:rsidRDefault="00FC693D" w:rsidP="00FC693D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 </w:t>
      </w:r>
    </w:p>
    <w:p w:rsidR="00FC693D" w:rsidRPr="00380D4F" w:rsidRDefault="00FC693D" w:rsidP="00FC693D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Relatore: 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>, ricercatore in viticoltura</w:t>
      </w:r>
    </w:p>
    <w:p w:rsidR="00A35364" w:rsidRPr="00380D4F" w:rsidRDefault="00A35364" w:rsidP="00A35364">
      <w:pPr>
        <w:spacing w:line="276" w:lineRule="auto"/>
        <w:jc w:val="both"/>
      </w:pPr>
      <w:r w:rsidRPr="00380D4F">
        <w:rPr>
          <w:b/>
          <w:sz w:val="26"/>
          <w:szCs w:val="26"/>
        </w:rPr>
        <w:t>11</w:t>
      </w:r>
      <w:r w:rsidRPr="00380D4F">
        <w:rPr>
          <w:sz w:val="22"/>
          <w:szCs w:val="22"/>
        </w:rPr>
        <w:t xml:space="preserve"> - </w:t>
      </w:r>
      <w:r w:rsidRPr="00380D4F">
        <w:t>Tecniche colturali</w:t>
      </w:r>
      <w:r w:rsidR="009D02F2" w:rsidRPr="00380D4F">
        <w:t>, coperture</w:t>
      </w:r>
      <w:r w:rsidRPr="00380D4F">
        <w:t xml:space="preserve"> e irrigazione del vigneto per ottenere uva di qualità </w:t>
      </w:r>
    </w:p>
    <w:p w:rsidR="00B56728" w:rsidRPr="00002F1E" w:rsidRDefault="00A35364" w:rsidP="00A35364">
      <w:pPr>
        <w:spacing w:line="276" w:lineRule="auto"/>
        <w:jc w:val="both"/>
        <w:rPr>
          <w:sz w:val="22"/>
          <w:szCs w:val="22"/>
        </w:rPr>
      </w:pPr>
      <w:proofErr w:type="gramStart"/>
      <w:r w:rsidRPr="00002F1E">
        <w:rPr>
          <w:sz w:val="22"/>
          <w:szCs w:val="22"/>
        </w:rPr>
        <w:t xml:space="preserve">Relatore:  </w:t>
      </w:r>
      <w:r w:rsidR="00002F1E" w:rsidRPr="00002F1E">
        <w:rPr>
          <w:sz w:val="22"/>
          <w:szCs w:val="22"/>
        </w:rPr>
        <w:t>Dott.</w:t>
      </w:r>
      <w:proofErr w:type="gramEnd"/>
      <w:r w:rsidR="00002F1E" w:rsidRPr="00002F1E">
        <w:rPr>
          <w:sz w:val="22"/>
          <w:szCs w:val="22"/>
        </w:rPr>
        <w:t xml:space="preserve"> Salvatore </w:t>
      </w:r>
      <w:proofErr w:type="spellStart"/>
      <w:r w:rsidR="00002F1E" w:rsidRPr="00002F1E">
        <w:rPr>
          <w:sz w:val="22"/>
          <w:szCs w:val="22"/>
        </w:rPr>
        <w:t>Scicchitano</w:t>
      </w:r>
      <w:proofErr w:type="spellEnd"/>
      <w:r w:rsidR="00002F1E" w:rsidRPr="00002F1E">
        <w:rPr>
          <w:sz w:val="22"/>
          <w:szCs w:val="22"/>
        </w:rPr>
        <w:t xml:space="preserve"> - Roberto </w:t>
      </w:r>
      <w:proofErr w:type="spellStart"/>
      <w:r w:rsidR="00002F1E" w:rsidRPr="00002F1E">
        <w:rPr>
          <w:sz w:val="22"/>
          <w:szCs w:val="22"/>
        </w:rPr>
        <w:t>Gatullo</w:t>
      </w:r>
      <w:proofErr w:type="spellEnd"/>
      <w:r w:rsidR="00C43CB3">
        <w:rPr>
          <w:sz w:val="22"/>
          <w:szCs w:val="22"/>
        </w:rPr>
        <w:t xml:space="preserve"> </w:t>
      </w:r>
      <w:r w:rsidRPr="00002F1E">
        <w:rPr>
          <w:sz w:val="22"/>
          <w:szCs w:val="22"/>
        </w:rPr>
        <w:t>-</w:t>
      </w:r>
      <w:r w:rsidR="00002F1E" w:rsidRPr="00002F1E">
        <w:rPr>
          <w:sz w:val="22"/>
          <w:szCs w:val="22"/>
        </w:rPr>
        <w:t xml:space="preserve"> </w:t>
      </w:r>
      <w:r w:rsidRPr="00002F1E">
        <w:rPr>
          <w:sz w:val="22"/>
          <w:szCs w:val="22"/>
        </w:rPr>
        <w:t xml:space="preserve"> Società </w:t>
      </w:r>
      <w:proofErr w:type="spellStart"/>
      <w:r w:rsidRPr="00002F1E">
        <w:rPr>
          <w:sz w:val="22"/>
          <w:szCs w:val="22"/>
        </w:rPr>
        <w:t>Irritec</w:t>
      </w:r>
      <w:proofErr w:type="spellEnd"/>
      <w:r w:rsidRPr="00002F1E">
        <w:rPr>
          <w:sz w:val="22"/>
          <w:szCs w:val="22"/>
        </w:rPr>
        <w:t>, Capo d’ Orlando (Messina)</w:t>
      </w:r>
      <w:bookmarkStart w:id="9" w:name="_Hlk179360558"/>
    </w:p>
    <w:bookmarkEnd w:id="9"/>
    <w:p w:rsidR="00B317B7" w:rsidRPr="00002F1E" w:rsidRDefault="00A35364" w:rsidP="00B317B7">
      <w:pPr>
        <w:spacing w:line="276" w:lineRule="auto"/>
        <w:jc w:val="both"/>
      </w:pPr>
      <w:r w:rsidRPr="00002F1E">
        <w:rPr>
          <w:b/>
        </w:rPr>
        <w:t xml:space="preserve">12 </w:t>
      </w:r>
      <w:r w:rsidRPr="00002F1E">
        <w:t xml:space="preserve">- </w:t>
      </w:r>
      <w:r w:rsidR="00133046" w:rsidRPr="00002F1E">
        <w:t xml:space="preserve">Progettazione, realizzazione e costi per gli impianti di </w:t>
      </w:r>
      <w:proofErr w:type="spellStart"/>
      <w:proofErr w:type="gramStart"/>
      <w:r w:rsidR="00133046" w:rsidRPr="00002F1E">
        <w:t>microirrigazione</w:t>
      </w:r>
      <w:proofErr w:type="spellEnd"/>
      <w:r w:rsidR="00133046" w:rsidRPr="00002F1E">
        <w:t xml:space="preserve"> </w:t>
      </w:r>
      <w:r w:rsidR="00B317B7" w:rsidRPr="00002F1E">
        <w:t xml:space="preserve"> </w:t>
      </w:r>
      <w:r w:rsidR="00133046" w:rsidRPr="00002F1E">
        <w:t>aerea</w:t>
      </w:r>
      <w:proofErr w:type="gramEnd"/>
      <w:r w:rsidR="00133046" w:rsidRPr="00002F1E">
        <w:t xml:space="preserve"> e interrati </w:t>
      </w:r>
    </w:p>
    <w:p w:rsidR="00133046" w:rsidRPr="00002F1E" w:rsidRDefault="00133046" w:rsidP="00B317B7">
      <w:pPr>
        <w:spacing w:line="276" w:lineRule="auto"/>
        <w:jc w:val="both"/>
      </w:pPr>
      <w:bookmarkStart w:id="10" w:name="_Hlk179396118"/>
      <w:r w:rsidRPr="00002F1E">
        <w:t xml:space="preserve">Interventi dei partecipanti </w:t>
      </w:r>
    </w:p>
    <w:p w:rsidR="009D3D8F" w:rsidRPr="00002F1E" w:rsidRDefault="009D3D8F" w:rsidP="00B317B7">
      <w:pPr>
        <w:spacing w:line="276" w:lineRule="auto"/>
        <w:jc w:val="both"/>
      </w:pPr>
    </w:p>
    <w:p w:rsidR="009D3D8F" w:rsidRPr="00380D4F" w:rsidRDefault="009D3D8F" w:rsidP="00B317B7">
      <w:pPr>
        <w:spacing w:line="276" w:lineRule="auto"/>
        <w:jc w:val="both"/>
        <w:rPr>
          <w:sz w:val="32"/>
          <w:szCs w:val="32"/>
        </w:rPr>
      </w:pPr>
    </w:p>
    <w:p w:rsidR="009D3D8F" w:rsidRPr="00380D4F" w:rsidRDefault="009D3D8F" w:rsidP="00B317B7">
      <w:pPr>
        <w:spacing w:line="276" w:lineRule="auto"/>
        <w:jc w:val="both"/>
        <w:rPr>
          <w:sz w:val="22"/>
          <w:szCs w:val="22"/>
        </w:rPr>
      </w:pPr>
    </w:p>
    <w:p w:rsidR="009D3D8F" w:rsidRPr="004A6E83" w:rsidRDefault="009D3D8F" w:rsidP="009D3D8F">
      <w:pPr>
        <w:spacing w:line="276" w:lineRule="auto"/>
        <w:ind w:left="284"/>
        <w:jc w:val="center"/>
        <w:rPr>
          <w:b/>
          <w:color w:val="FF0000"/>
        </w:rPr>
      </w:pPr>
      <w:r w:rsidRPr="004A6E83">
        <w:rPr>
          <w:b/>
          <w:color w:val="FF0000"/>
        </w:rPr>
        <w:t>7ª Lezione - Giovedì 5 dicembre ore 18</w:t>
      </w:r>
    </w:p>
    <w:p w:rsidR="009D3D8F" w:rsidRPr="00380D4F" w:rsidRDefault="009D3D8F" w:rsidP="009D3D8F">
      <w:pPr>
        <w:spacing w:line="276" w:lineRule="auto"/>
        <w:ind w:firstLine="284"/>
        <w:jc w:val="center"/>
        <w:rPr>
          <w:b/>
        </w:rPr>
      </w:pPr>
    </w:p>
    <w:p w:rsidR="009D3D8F" w:rsidRPr="00380D4F" w:rsidRDefault="009D3D8F" w:rsidP="009D3D8F">
      <w:pPr>
        <w:spacing w:line="276" w:lineRule="auto"/>
        <w:rPr>
          <w:sz w:val="22"/>
          <w:szCs w:val="22"/>
        </w:rPr>
      </w:pPr>
      <w:bookmarkStart w:id="11" w:name="_Hlk179397202"/>
      <w:r w:rsidRPr="00380D4F">
        <w:rPr>
          <w:sz w:val="22"/>
          <w:szCs w:val="22"/>
        </w:rPr>
        <w:t xml:space="preserve">Introduce: 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>, ricercatore in viticoltura</w:t>
      </w:r>
    </w:p>
    <w:bookmarkEnd w:id="11"/>
    <w:p w:rsidR="009D3D8F" w:rsidRPr="00380D4F" w:rsidRDefault="009D3D8F" w:rsidP="009D3D8F">
      <w:pPr>
        <w:spacing w:line="276" w:lineRule="auto"/>
        <w:rPr>
          <w:sz w:val="22"/>
          <w:szCs w:val="22"/>
        </w:rPr>
      </w:pPr>
      <w:r w:rsidRPr="00380D4F">
        <w:rPr>
          <w:b/>
          <w:sz w:val="26"/>
          <w:szCs w:val="26"/>
        </w:rPr>
        <w:t>1</w:t>
      </w:r>
      <w:r w:rsidR="00207994">
        <w:rPr>
          <w:b/>
          <w:sz w:val="26"/>
          <w:szCs w:val="26"/>
        </w:rPr>
        <w:t>3</w:t>
      </w:r>
      <w:r w:rsidRPr="00380D4F">
        <w:t xml:space="preserve"> - Protezione dei vigneti dai parassiti </w:t>
      </w:r>
      <w:r w:rsidRPr="00380D4F">
        <w:rPr>
          <w:sz w:val="22"/>
          <w:szCs w:val="22"/>
        </w:rPr>
        <w:t xml:space="preserve"> </w:t>
      </w:r>
    </w:p>
    <w:p w:rsidR="009D3D8F" w:rsidRPr="00380D4F" w:rsidRDefault="009D3D8F" w:rsidP="009D3D8F">
      <w:pPr>
        <w:spacing w:line="276" w:lineRule="auto"/>
        <w:rPr>
          <w:sz w:val="22"/>
          <w:szCs w:val="22"/>
        </w:rPr>
      </w:pPr>
      <w:r w:rsidRPr="00380D4F">
        <w:rPr>
          <w:sz w:val="22"/>
          <w:szCs w:val="22"/>
        </w:rPr>
        <w:t xml:space="preserve">Relatore: Antonio </w:t>
      </w:r>
      <w:proofErr w:type="spellStart"/>
      <w:r w:rsidRPr="00380D4F">
        <w:rPr>
          <w:sz w:val="22"/>
          <w:szCs w:val="22"/>
        </w:rPr>
        <w:t>Guario</w:t>
      </w:r>
      <w:proofErr w:type="spellEnd"/>
      <w:r w:rsidRPr="00380D4F">
        <w:rPr>
          <w:sz w:val="22"/>
          <w:szCs w:val="22"/>
        </w:rPr>
        <w:t xml:space="preserve"> - Fitopatologo - </w:t>
      </w:r>
      <w:proofErr w:type="spellStart"/>
      <w:r w:rsidRPr="00380D4F">
        <w:rPr>
          <w:sz w:val="22"/>
          <w:szCs w:val="22"/>
        </w:rPr>
        <w:t>Agrolab</w:t>
      </w:r>
      <w:proofErr w:type="spellEnd"/>
      <w:r w:rsidRPr="00380D4F">
        <w:rPr>
          <w:sz w:val="22"/>
          <w:szCs w:val="22"/>
        </w:rPr>
        <w:t xml:space="preserve"> - Noicattaro (BA)</w:t>
      </w:r>
    </w:p>
    <w:p w:rsidR="009D3D8F" w:rsidRPr="00380D4F" w:rsidRDefault="009D3D8F" w:rsidP="009D3D8F">
      <w:pPr>
        <w:spacing w:line="276" w:lineRule="auto"/>
      </w:pPr>
      <w:r w:rsidRPr="00380D4F">
        <w:rPr>
          <w:b/>
        </w:rPr>
        <w:t xml:space="preserve"> 1</w:t>
      </w:r>
      <w:r w:rsidR="00207994">
        <w:rPr>
          <w:b/>
        </w:rPr>
        <w:t>4</w:t>
      </w:r>
      <w:r w:rsidRPr="00380D4F">
        <w:t xml:space="preserve"> - Difesa fitosanitaria ecosostenibile del vigneto per uva da tavola </w:t>
      </w:r>
    </w:p>
    <w:p w:rsidR="009D3D8F" w:rsidRPr="00002F1E" w:rsidRDefault="009D3D8F" w:rsidP="009D3D8F">
      <w:pPr>
        <w:spacing w:line="276" w:lineRule="auto"/>
        <w:rPr>
          <w:sz w:val="22"/>
          <w:szCs w:val="22"/>
        </w:rPr>
      </w:pPr>
      <w:r w:rsidRPr="00002F1E">
        <w:rPr>
          <w:sz w:val="22"/>
          <w:szCs w:val="22"/>
        </w:rPr>
        <w:t xml:space="preserve">Relatore: </w:t>
      </w:r>
      <w:r w:rsidR="00002F1E" w:rsidRPr="00002F1E">
        <w:rPr>
          <w:sz w:val="22"/>
          <w:szCs w:val="22"/>
        </w:rPr>
        <w:t xml:space="preserve">Dott. Gianluca </w:t>
      </w:r>
      <w:proofErr w:type="spellStart"/>
      <w:r w:rsidR="00002F1E" w:rsidRPr="00002F1E">
        <w:rPr>
          <w:sz w:val="22"/>
          <w:szCs w:val="22"/>
        </w:rPr>
        <w:t>Scarcia</w:t>
      </w:r>
      <w:proofErr w:type="spellEnd"/>
      <w:r w:rsidR="00002F1E" w:rsidRPr="00002F1E">
        <w:rPr>
          <w:sz w:val="22"/>
          <w:szCs w:val="22"/>
        </w:rPr>
        <w:t xml:space="preserve"> </w:t>
      </w:r>
      <w:r w:rsidRPr="00002F1E">
        <w:rPr>
          <w:sz w:val="22"/>
          <w:szCs w:val="22"/>
        </w:rPr>
        <w:t xml:space="preserve">- </w:t>
      </w:r>
      <w:proofErr w:type="spellStart"/>
      <w:r w:rsidRPr="00002F1E">
        <w:rPr>
          <w:sz w:val="22"/>
          <w:szCs w:val="22"/>
        </w:rPr>
        <w:t>Sipcam</w:t>
      </w:r>
      <w:proofErr w:type="spellEnd"/>
      <w:r w:rsidRPr="00002F1E">
        <w:rPr>
          <w:sz w:val="22"/>
          <w:szCs w:val="22"/>
        </w:rPr>
        <w:t xml:space="preserve"> Italia</w:t>
      </w:r>
    </w:p>
    <w:p w:rsidR="009D3D8F" w:rsidRPr="00380D4F" w:rsidRDefault="009D3D8F" w:rsidP="009D3D8F">
      <w:pPr>
        <w:spacing w:line="276" w:lineRule="auto"/>
        <w:ind w:left="-284"/>
        <w:jc w:val="both"/>
      </w:pPr>
      <w:r w:rsidRPr="00380D4F">
        <w:t xml:space="preserve">   </w:t>
      </w:r>
      <w:r w:rsidRPr="00380D4F">
        <w:rPr>
          <w:b/>
        </w:rPr>
        <w:t xml:space="preserve">  1</w:t>
      </w:r>
      <w:r w:rsidR="00207994">
        <w:rPr>
          <w:b/>
        </w:rPr>
        <w:t>5</w:t>
      </w:r>
      <w:r w:rsidRPr="00380D4F">
        <w:t xml:space="preserve"> - Prevenzione e cura per la difesa della vite dai parassiti </w:t>
      </w:r>
    </w:p>
    <w:p w:rsidR="009D3D8F" w:rsidRPr="00380D4F" w:rsidRDefault="009D3D8F" w:rsidP="00B317B7">
      <w:pPr>
        <w:spacing w:line="276" w:lineRule="auto"/>
        <w:jc w:val="both"/>
        <w:rPr>
          <w:sz w:val="22"/>
          <w:szCs w:val="22"/>
        </w:rPr>
      </w:pPr>
      <w:r w:rsidRPr="00380D4F">
        <w:rPr>
          <w:sz w:val="22"/>
          <w:szCs w:val="22"/>
        </w:rPr>
        <w:t xml:space="preserve"> Interventi dei partecipanti </w:t>
      </w:r>
    </w:p>
    <w:bookmarkEnd w:id="10"/>
    <w:p w:rsidR="00B317B7" w:rsidRPr="00380D4F" w:rsidRDefault="00B317B7" w:rsidP="00B317B7">
      <w:pPr>
        <w:spacing w:line="276" w:lineRule="auto"/>
        <w:jc w:val="both"/>
        <w:rPr>
          <w:sz w:val="22"/>
          <w:szCs w:val="22"/>
        </w:rPr>
      </w:pPr>
    </w:p>
    <w:p w:rsidR="00D61C7A" w:rsidRPr="004A6E83" w:rsidRDefault="009D3D8F" w:rsidP="00B317B7">
      <w:pPr>
        <w:spacing w:line="276" w:lineRule="auto"/>
        <w:ind w:left="284"/>
        <w:jc w:val="center"/>
        <w:rPr>
          <w:b/>
          <w:color w:val="FF0000"/>
        </w:rPr>
      </w:pPr>
      <w:bookmarkStart w:id="12" w:name="_Hlk179369892"/>
      <w:r w:rsidRPr="004A6E83">
        <w:rPr>
          <w:b/>
          <w:color w:val="FF0000"/>
        </w:rPr>
        <w:t>8</w:t>
      </w:r>
      <w:r w:rsidR="00B317B7" w:rsidRPr="004A6E83">
        <w:rPr>
          <w:b/>
          <w:color w:val="FF0000"/>
        </w:rPr>
        <w:t xml:space="preserve">ª Lezione - Giovedì </w:t>
      </w:r>
      <w:r w:rsidRPr="004A6E83">
        <w:rPr>
          <w:b/>
          <w:color w:val="FF0000"/>
        </w:rPr>
        <w:t>12</w:t>
      </w:r>
      <w:r w:rsidR="00B317B7" w:rsidRPr="004A6E83">
        <w:rPr>
          <w:b/>
          <w:color w:val="FF0000"/>
        </w:rPr>
        <w:t xml:space="preserve"> dicembre ore 18</w:t>
      </w:r>
      <w:bookmarkEnd w:id="12"/>
    </w:p>
    <w:p w:rsidR="00B317B7" w:rsidRPr="00380D4F" w:rsidRDefault="00B317B7" w:rsidP="00B317B7">
      <w:pPr>
        <w:spacing w:line="276" w:lineRule="auto"/>
        <w:ind w:left="284"/>
        <w:jc w:val="center"/>
        <w:rPr>
          <w:b/>
        </w:rPr>
      </w:pPr>
    </w:p>
    <w:p w:rsidR="00B317B7" w:rsidRPr="00380D4F" w:rsidRDefault="00B317B7" w:rsidP="00B317B7">
      <w:pPr>
        <w:spacing w:line="276" w:lineRule="auto"/>
        <w:ind w:left="142" w:hanging="142"/>
        <w:rPr>
          <w:sz w:val="22"/>
          <w:szCs w:val="22"/>
        </w:rPr>
      </w:pPr>
      <w:r w:rsidRPr="00380D4F">
        <w:rPr>
          <w:sz w:val="22"/>
          <w:szCs w:val="22"/>
        </w:rPr>
        <w:t xml:space="preserve">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>, ricercatore in viticoltura</w:t>
      </w:r>
    </w:p>
    <w:p w:rsidR="00E965B8" w:rsidRPr="00380D4F" w:rsidRDefault="00B317B7" w:rsidP="00E965B8">
      <w:pPr>
        <w:spacing w:line="276" w:lineRule="auto"/>
      </w:pPr>
      <w:r w:rsidRPr="00380D4F">
        <w:rPr>
          <w:b/>
          <w:sz w:val="26"/>
          <w:szCs w:val="26"/>
        </w:rPr>
        <w:t>1</w:t>
      </w:r>
      <w:r w:rsidR="00207994">
        <w:rPr>
          <w:b/>
          <w:sz w:val="26"/>
          <w:szCs w:val="26"/>
        </w:rPr>
        <w:t>6</w:t>
      </w:r>
      <w:r w:rsidRPr="00380D4F">
        <w:t xml:space="preserve"> - </w:t>
      </w:r>
      <w:r w:rsidR="00D61C7A" w:rsidRPr="00380D4F">
        <w:t>La concimazione minerale ed organica del vigneto per la produzione di uva di qualità</w:t>
      </w:r>
    </w:p>
    <w:p w:rsidR="00E965B8" w:rsidRPr="00380D4F" w:rsidRDefault="00E965B8" w:rsidP="00E965B8">
      <w:pPr>
        <w:spacing w:line="276" w:lineRule="auto"/>
        <w:rPr>
          <w:sz w:val="22"/>
          <w:szCs w:val="22"/>
        </w:rPr>
      </w:pPr>
      <w:r w:rsidRPr="00380D4F">
        <w:t xml:space="preserve"> </w:t>
      </w:r>
      <w:r w:rsidRPr="00380D4F">
        <w:rPr>
          <w:sz w:val="22"/>
          <w:szCs w:val="22"/>
        </w:rPr>
        <w:t xml:space="preserve">Relatore: Prof. Gennaro Brunetti </w:t>
      </w:r>
      <w:proofErr w:type="gramStart"/>
      <w:r w:rsidRPr="00380D4F">
        <w:rPr>
          <w:sz w:val="22"/>
          <w:szCs w:val="22"/>
        </w:rPr>
        <w:t>-  Facoltà</w:t>
      </w:r>
      <w:proofErr w:type="gramEnd"/>
      <w:r w:rsidRPr="00380D4F">
        <w:rPr>
          <w:sz w:val="22"/>
          <w:szCs w:val="22"/>
        </w:rPr>
        <w:t xml:space="preserve"> di Agraria di di Bari</w:t>
      </w:r>
    </w:p>
    <w:p w:rsidR="00E965B8" w:rsidRPr="00380D4F" w:rsidRDefault="00B317B7" w:rsidP="00E965B8">
      <w:pPr>
        <w:spacing w:line="276" w:lineRule="auto"/>
        <w:ind w:hanging="142"/>
      </w:pPr>
      <w:r w:rsidRPr="00380D4F">
        <w:rPr>
          <w:b/>
        </w:rPr>
        <w:t xml:space="preserve"> </w:t>
      </w:r>
      <w:r w:rsidR="00E965B8" w:rsidRPr="00380D4F">
        <w:rPr>
          <w:b/>
        </w:rPr>
        <w:t xml:space="preserve"> 1</w:t>
      </w:r>
      <w:r w:rsidR="00207994">
        <w:rPr>
          <w:b/>
        </w:rPr>
        <w:t>7</w:t>
      </w:r>
      <w:r w:rsidR="00E965B8" w:rsidRPr="00380D4F">
        <w:t xml:space="preserve"> - </w:t>
      </w:r>
      <w:r w:rsidR="00BD06A9" w:rsidRPr="00380D4F">
        <w:t>Interpretazioni delle analisi del terreno,</w:t>
      </w:r>
      <w:r w:rsidR="00E965B8" w:rsidRPr="00380D4F">
        <w:t xml:space="preserve"> per una efficacia concimazione del vigneto - C</w:t>
      </w:r>
      <w:r w:rsidR="00D61C7A" w:rsidRPr="00380D4F">
        <w:t xml:space="preserve">orrezioni </w:t>
      </w:r>
      <w:proofErr w:type="gramStart"/>
      <w:r w:rsidR="00D61C7A" w:rsidRPr="00380D4F">
        <w:t>delle  anomalie</w:t>
      </w:r>
      <w:proofErr w:type="gramEnd"/>
      <w:r w:rsidR="00D61C7A" w:rsidRPr="00380D4F">
        <w:t xml:space="preserve"> del terreno </w:t>
      </w:r>
    </w:p>
    <w:p w:rsidR="00C82CA6" w:rsidRPr="00207994" w:rsidRDefault="00FE237A" w:rsidP="00C82CA6">
      <w:pPr>
        <w:spacing w:line="276" w:lineRule="auto"/>
        <w:ind w:left="142" w:hanging="142"/>
      </w:pPr>
      <w:r>
        <w:rPr>
          <w:b/>
          <w:sz w:val="22"/>
          <w:szCs w:val="22"/>
        </w:rPr>
        <w:t>1</w:t>
      </w:r>
      <w:r w:rsidR="00207994">
        <w:rPr>
          <w:b/>
          <w:sz w:val="22"/>
          <w:szCs w:val="22"/>
        </w:rPr>
        <w:t>8</w:t>
      </w:r>
      <w:bookmarkStart w:id="13" w:name="_GoBack"/>
      <w:bookmarkEnd w:id="13"/>
      <w:r>
        <w:rPr>
          <w:b/>
          <w:sz w:val="22"/>
          <w:szCs w:val="22"/>
        </w:rPr>
        <w:t xml:space="preserve"> - </w:t>
      </w:r>
      <w:r w:rsidR="00E965B8" w:rsidRPr="00002F1E">
        <w:rPr>
          <w:b/>
          <w:sz w:val="22"/>
          <w:szCs w:val="22"/>
        </w:rPr>
        <w:t xml:space="preserve"> </w:t>
      </w:r>
      <w:r w:rsidR="00E965B8" w:rsidRPr="00002F1E">
        <w:rPr>
          <w:sz w:val="22"/>
          <w:szCs w:val="22"/>
        </w:rPr>
        <w:t>Rela</w:t>
      </w:r>
      <w:r>
        <w:rPr>
          <w:sz w:val="22"/>
          <w:szCs w:val="22"/>
        </w:rPr>
        <w:t>zione -</w:t>
      </w:r>
      <w:r w:rsidR="00E965B8" w:rsidRPr="00002F1E">
        <w:rPr>
          <w:sz w:val="22"/>
          <w:szCs w:val="22"/>
        </w:rPr>
        <w:t xml:space="preserve"> </w:t>
      </w:r>
      <w:r w:rsidRPr="00207994">
        <w:t xml:space="preserve">L’innovazione 4.0 di </w:t>
      </w:r>
      <w:proofErr w:type="spellStart"/>
      <w:r w:rsidRPr="00207994">
        <w:t>Timac</w:t>
      </w:r>
      <w:proofErr w:type="spellEnd"/>
      <w:r w:rsidRPr="00207994">
        <w:t xml:space="preserve"> Agro Italia: le tecnologie per la nutrizione del vigneto </w:t>
      </w:r>
    </w:p>
    <w:p w:rsidR="00E965B8" w:rsidRPr="00207994" w:rsidRDefault="00C82CA6" w:rsidP="00E965B8">
      <w:pPr>
        <w:spacing w:line="276" w:lineRule="auto"/>
        <w:jc w:val="both"/>
      </w:pPr>
      <w:bookmarkStart w:id="14" w:name="_Hlk179396805"/>
      <w:r w:rsidRPr="00207994">
        <w:t>I</w:t>
      </w:r>
      <w:r w:rsidR="00E965B8" w:rsidRPr="00207994">
        <w:t xml:space="preserve">nterventi dei partecipanti </w:t>
      </w:r>
    </w:p>
    <w:p w:rsidR="00E965B8" w:rsidRPr="00380D4F" w:rsidRDefault="00E965B8" w:rsidP="00E965B8">
      <w:pPr>
        <w:spacing w:line="276" w:lineRule="auto"/>
        <w:ind w:left="142" w:hanging="142"/>
      </w:pPr>
    </w:p>
    <w:bookmarkEnd w:id="14"/>
    <w:p w:rsidR="00091BF0" w:rsidRPr="00380D4F" w:rsidRDefault="00091BF0" w:rsidP="00091BF0">
      <w:pPr>
        <w:spacing w:line="276" w:lineRule="auto"/>
        <w:rPr>
          <w:sz w:val="22"/>
          <w:szCs w:val="22"/>
        </w:rPr>
      </w:pPr>
    </w:p>
    <w:p w:rsidR="00091BF0" w:rsidRPr="00002F1E" w:rsidRDefault="00091BF0" w:rsidP="008E0226">
      <w:pPr>
        <w:spacing w:line="276" w:lineRule="auto"/>
        <w:jc w:val="center"/>
        <w:rPr>
          <w:b/>
          <w:color w:val="FF0000"/>
        </w:rPr>
      </w:pPr>
      <w:r w:rsidRPr="00FE237A">
        <w:rPr>
          <w:b/>
          <w:color w:val="FF0000"/>
        </w:rPr>
        <w:t xml:space="preserve">9ª Lezione </w:t>
      </w:r>
      <w:r w:rsidRPr="00002F1E">
        <w:rPr>
          <w:b/>
          <w:color w:val="FF0000"/>
        </w:rPr>
        <w:t>- Giovedì 19 dicembre ore 18</w:t>
      </w:r>
    </w:p>
    <w:p w:rsidR="00091BF0" w:rsidRPr="00380D4F" w:rsidRDefault="00091BF0" w:rsidP="00091BF0">
      <w:pPr>
        <w:spacing w:line="276" w:lineRule="auto"/>
        <w:rPr>
          <w:sz w:val="22"/>
          <w:szCs w:val="22"/>
        </w:rPr>
      </w:pPr>
      <w:r w:rsidRPr="00380D4F">
        <w:rPr>
          <w:sz w:val="22"/>
          <w:szCs w:val="22"/>
        </w:rPr>
        <w:lastRenderedPageBreak/>
        <w:t xml:space="preserve"> Introduce: Dott. Mario </w:t>
      </w:r>
      <w:proofErr w:type="spellStart"/>
      <w:r w:rsidRPr="00380D4F">
        <w:rPr>
          <w:sz w:val="22"/>
          <w:szCs w:val="22"/>
        </w:rPr>
        <w:t>Colapietra</w:t>
      </w:r>
      <w:proofErr w:type="spellEnd"/>
      <w:r w:rsidRPr="00380D4F">
        <w:rPr>
          <w:sz w:val="22"/>
          <w:szCs w:val="22"/>
        </w:rPr>
        <w:t>, ricercatore in viticoltura</w:t>
      </w:r>
    </w:p>
    <w:p w:rsidR="008E0226" w:rsidRPr="00380D4F" w:rsidRDefault="008E0226" w:rsidP="008E0226">
      <w:pPr>
        <w:spacing w:line="276" w:lineRule="auto"/>
        <w:ind w:left="284"/>
        <w:rPr>
          <w:sz w:val="22"/>
          <w:szCs w:val="22"/>
        </w:rPr>
      </w:pPr>
      <w:r w:rsidRPr="00380D4F">
        <w:rPr>
          <w:sz w:val="22"/>
          <w:szCs w:val="22"/>
        </w:rPr>
        <w:t xml:space="preserve">Relatore: Filippo </w:t>
      </w:r>
      <w:proofErr w:type="spellStart"/>
      <w:r w:rsidRPr="00380D4F">
        <w:rPr>
          <w:sz w:val="22"/>
          <w:szCs w:val="22"/>
        </w:rPr>
        <w:t>Rotunno</w:t>
      </w:r>
      <w:proofErr w:type="spellEnd"/>
      <w:r w:rsidRPr="00380D4F">
        <w:rPr>
          <w:sz w:val="22"/>
          <w:szCs w:val="22"/>
        </w:rPr>
        <w:t xml:space="preserve"> - Società </w:t>
      </w:r>
      <w:proofErr w:type="spellStart"/>
      <w:r w:rsidRPr="00380D4F">
        <w:rPr>
          <w:sz w:val="22"/>
          <w:szCs w:val="22"/>
        </w:rPr>
        <w:t>Biogard</w:t>
      </w:r>
      <w:proofErr w:type="spellEnd"/>
      <w:r w:rsidRPr="00380D4F">
        <w:rPr>
          <w:sz w:val="22"/>
          <w:szCs w:val="22"/>
        </w:rPr>
        <w:t xml:space="preserve"> </w:t>
      </w:r>
    </w:p>
    <w:p w:rsidR="007F73CB" w:rsidRPr="00380D4F" w:rsidRDefault="008E0226" w:rsidP="008E0226">
      <w:pPr>
        <w:spacing w:line="276" w:lineRule="auto"/>
      </w:pPr>
      <w:r w:rsidRPr="00380D4F">
        <w:rPr>
          <w:b/>
          <w:sz w:val="26"/>
          <w:szCs w:val="26"/>
        </w:rPr>
        <w:t xml:space="preserve">19 </w:t>
      </w:r>
      <w:r w:rsidRPr="00380D4F">
        <w:t xml:space="preserve">- Tecniche e sostanze attive per la produzione biologica ed integrata dell’uva da tavola </w:t>
      </w:r>
    </w:p>
    <w:p w:rsidR="007F73CB" w:rsidRPr="00194B9D" w:rsidRDefault="00207994" w:rsidP="007F73CB">
      <w:pPr>
        <w:spacing w:line="276" w:lineRule="auto"/>
      </w:pPr>
      <w:r w:rsidRPr="00207994">
        <w:rPr>
          <w:b/>
        </w:rPr>
        <w:t>20 -</w:t>
      </w:r>
      <w:r>
        <w:rPr>
          <w:sz w:val="22"/>
          <w:szCs w:val="22"/>
        </w:rPr>
        <w:t xml:space="preserve"> </w:t>
      </w:r>
      <w:r w:rsidR="007F73CB" w:rsidRPr="00380D4F">
        <w:rPr>
          <w:sz w:val="22"/>
          <w:szCs w:val="22"/>
        </w:rPr>
        <w:t>Relatore:</w:t>
      </w:r>
      <w:r w:rsidR="004047E6">
        <w:rPr>
          <w:sz w:val="22"/>
          <w:szCs w:val="22"/>
        </w:rPr>
        <w:t xml:space="preserve"> </w:t>
      </w:r>
      <w:proofErr w:type="spellStart"/>
      <w:r w:rsidR="004047E6">
        <w:rPr>
          <w:sz w:val="22"/>
          <w:szCs w:val="22"/>
        </w:rPr>
        <w:t>Agr</w:t>
      </w:r>
      <w:proofErr w:type="spellEnd"/>
      <w:r w:rsidR="004047E6">
        <w:rPr>
          <w:sz w:val="22"/>
          <w:szCs w:val="22"/>
        </w:rPr>
        <w:t xml:space="preserve">. </w:t>
      </w:r>
      <w:r w:rsidR="00194B9D">
        <w:rPr>
          <w:sz w:val="22"/>
          <w:szCs w:val="22"/>
        </w:rPr>
        <w:t xml:space="preserve">Saverio </w:t>
      </w:r>
      <w:proofErr w:type="spellStart"/>
      <w:r w:rsidR="00194B9D">
        <w:rPr>
          <w:sz w:val="22"/>
          <w:szCs w:val="22"/>
        </w:rPr>
        <w:t>Scattaglia</w:t>
      </w:r>
      <w:proofErr w:type="spellEnd"/>
      <w:r w:rsidR="00194B9D">
        <w:rPr>
          <w:sz w:val="22"/>
          <w:szCs w:val="22"/>
        </w:rPr>
        <w:t xml:space="preserve"> - </w:t>
      </w:r>
      <w:r w:rsidR="00194B9D" w:rsidRPr="00194B9D">
        <w:t>Contrattualistica e</w:t>
      </w:r>
      <w:r w:rsidR="004047E6">
        <w:t xml:space="preserve"> vendita </w:t>
      </w:r>
      <w:r w:rsidR="00194B9D" w:rsidRPr="00194B9D">
        <w:t>dell’uva sulla pianta</w:t>
      </w:r>
      <w:r w:rsidR="007F73CB" w:rsidRPr="00194B9D">
        <w:t xml:space="preserve"> </w:t>
      </w:r>
    </w:p>
    <w:p w:rsidR="009C3410" w:rsidRPr="00380D4F" w:rsidRDefault="007F73CB" w:rsidP="007F73CB">
      <w:pPr>
        <w:spacing w:line="276" w:lineRule="auto"/>
      </w:pPr>
      <w:r w:rsidRPr="00380D4F">
        <w:rPr>
          <w:sz w:val="22"/>
          <w:szCs w:val="22"/>
        </w:rPr>
        <w:t xml:space="preserve">Relatore: </w:t>
      </w:r>
      <w:r w:rsidR="009C3410" w:rsidRPr="00380D4F">
        <w:rPr>
          <w:sz w:val="22"/>
          <w:szCs w:val="22"/>
        </w:rPr>
        <w:t xml:space="preserve">prof. </w:t>
      </w:r>
      <w:r w:rsidRPr="00380D4F">
        <w:rPr>
          <w:sz w:val="22"/>
          <w:szCs w:val="22"/>
        </w:rPr>
        <w:t xml:space="preserve">Antonio Ippolito </w:t>
      </w:r>
      <w:r w:rsidR="009C3410" w:rsidRPr="00380D4F">
        <w:rPr>
          <w:sz w:val="22"/>
          <w:szCs w:val="22"/>
        </w:rPr>
        <w:t>-</w:t>
      </w:r>
      <w:r w:rsidRPr="00380D4F">
        <w:rPr>
          <w:sz w:val="22"/>
          <w:szCs w:val="22"/>
        </w:rPr>
        <w:t xml:space="preserve"> </w:t>
      </w:r>
      <w:r w:rsidR="009C3410" w:rsidRPr="00380D4F">
        <w:rPr>
          <w:sz w:val="22"/>
          <w:szCs w:val="22"/>
        </w:rPr>
        <w:t>Facoltà di Agraria di Bari</w:t>
      </w:r>
      <w:r w:rsidRPr="00380D4F">
        <w:t xml:space="preserve"> </w:t>
      </w:r>
    </w:p>
    <w:p w:rsidR="007F73CB" w:rsidRPr="00380D4F" w:rsidRDefault="009C3410" w:rsidP="008E0226">
      <w:pPr>
        <w:spacing w:line="276" w:lineRule="auto"/>
      </w:pPr>
      <w:r w:rsidRPr="00380D4F">
        <w:rPr>
          <w:b/>
        </w:rPr>
        <w:t>21</w:t>
      </w:r>
      <w:r w:rsidRPr="00380D4F">
        <w:t xml:space="preserve"> - </w:t>
      </w:r>
      <w:r w:rsidR="007F73CB" w:rsidRPr="00380D4F">
        <w:t xml:space="preserve">Innovazioni nella difesa dai parassiti </w:t>
      </w:r>
      <w:r w:rsidRPr="00380D4F">
        <w:t xml:space="preserve">nei vigneti </w:t>
      </w:r>
      <w:r w:rsidR="007F73CB" w:rsidRPr="00380D4F">
        <w:t>e conservazione in post-</w:t>
      </w:r>
      <w:r w:rsidRPr="00380D4F">
        <w:t xml:space="preserve"> raccolta in ambienti condizionati</w:t>
      </w:r>
    </w:p>
    <w:p w:rsidR="009A0A10" w:rsidRPr="00380D4F" w:rsidRDefault="008E0226" w:rsidP="009C3410">
      <w:pPr>
        <w:spacing w:line="276" w:lineRule="auto"/>
      </w:pPr>
      <w:r w:rsidRPr="00380D4F">
        <w:t>Conclusione della Scuola di Viticoltura</w:t>
      </w:r>
      <w:r w:rsidR="009D02F2" w:rsidRPr="00380D4F">
        <w:t xml:space="preserve"> - Gli attestati di frequenza e di merito verranno consegnati durante il 26° Congresso Nazionale ed </w:t>
      </w:r>
      <w:r w:rsidR="00194B9D">
        <w:t>i</w:t>
      </w:r>
      <w:r w:rsidR="009D02F2" w:rsidRPr="00380D4F">
        <w:t xml:space="preserve">nternazionale </w:t>
      </w:r>
      <w:r w:rsidR="009C3410" w:rsidRPr="00380D4F">
        <w:t xml:space="preserve">sull’uva da tavola </w:t>
      </w:r>
      <w:r w:rsidR="009D02F2" w:rsidRPr="00380D4F">
        <w:t>che si svolgerà venerdì 2 febbraio 2025.</w:t>
      </w:r>
    </w:p>
    <w:p w:rsidR="00D63C18" w:rsidRPr="00380D4F" w:rsidRDefault="00D63C18" w:rsidP="00792488">
      <w:pPr>
        <w:spacing w:line="276" w:lineRule="auto"/>
        <w:ind w:left="284"/>
        <w:jc w:val="both"/>
      </w:pPr>
    </w:p>
    <w:p w:rsidR="009C3410" w:rsidRPr="00194B9D" w:rsidRDefault="009C3410" w:rsidP="009C3410">
      <w:pPr>
        <w:jc w:val="center"/>
        <w:rPr>
          <w:rFonts w:eastAsia="BatangChe"/>
          <w:sz w:val="22"/>
          <w:szCs w:val="22"/>
        </w:rPr>
      </w:pPr>
      <w:r w:rsidRPr="00194B9D">
        <w:rPr>
          <w:rFonts w:eastAsia="BatangChe"/>
          <w:sz w:val="22"/>
          <w:szCs w:val="22"/>
        </w:rPr>
        <w:t>Modalità per iscriversi alla Scuola di specializzazione in viticoltura per tecnici e produttori di uva da tavola</w:t>
      </w:r>
    </w:p>
    <w:p w:rsidR="00507BAA" w:rsidRPr="00194B9D" w:rsidRDefault="009C3410" w:rsidP="00507BAA">
      <w:pPr>
        <w:spacing w:line="276" w:lineRule="auto"/>
        <w:ind w:left="705"/>
        <w:jc w:val="both"/>
        <w:rPr>
          <w:rFonts w:eastAsia="BatangChe"/>
          <w:sz w:val="22"/>
          <w:szCs w:val="22"/>
        </w:rPr>
      </w:pPr>
      <w:r w:rsidRPr="00194B9D">
        <w:rPr>
          <w:rFonts w:eastAsia="BatangChe"/>
          <w:sz w:val="22"/>
          <w:szCs w:val="22"/>
        </w:rPr>
        <w:t xml:space="preserve"> </w:t>
      </w:r>
    </w:p>
    <w:p w:rsidR="00507BAA" w:rsidRPr="00380D4F" w:rsidRDefault="00BD051F" w:rsidP="00507BA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Times New Roman" w:eastAsia="BatangChe" w:hAnsi="Times New Roman"/>
          <w:sz w:val="24"/>
          <w:szCs w:val="24"/>
          <w:lang w:val="it-IT"/>
        </w:rPr>
      </w:pPr>
      <w:r w:rsidRPr="00380D4F">
        <w:rPr>
          <w:rFonts w:ascii="Times New Roman" w:hAnsi="Times New Roman"/>
          <w:sz w:val="24"/>
          <w:szCs w:val="24"/>
          <w:lang w:val="it-IT"/>
        </w:rPr>
        <w:t>Per partecipare i</w:t>
      </w:r>
      <w:r w:rsidR="00507BAA" w:rsidRPr="00380D4F">
        <w:rPr>
          <w:rFonts w:ascii="Times New Roman" w:hAnsi="Times New Roman"/>
          <w:sz w:val="24"/>
          <w:szCs w:val="24"/>
          <w:lang w:val="it-IT"/>
        </w:rPr>
        <w:t xml:space="preserve">nviare per mail a </w:t>
      </w:r>
      <w:hyperlink r:id="rId11" w:history="1">
        <w:r w:rsidR="00507BAA" w:rsidRPr="00380D4F">
          <w:rPr>
            <w:rStyle w:val="Collegamentoipertestuale"/>
            <w:rFonts w:ascii="Times New Roman" w:eastAsia="BatangChe" w:hAnsi="Times New Roman"/>
            <w:color w:val="auto"/>
            <w:sz w:val="24"/>
            <w:szCs w:val="24"/>
            <w:u w:val="none"/>
            <w:lang w:val="it-IT"/>
          </w:rPr>
          <w:t>mariocolapietra@libero.it</w:t>
        </w:r>
      </w:hyperlink>
      <w:r w:rsidR="00507BAA" w:rsidRPr="00380D4F">
        <w:rPr>
          <w:rStyle w:val="Collegamentoipertestuale"/>
          <w:rFonts w:ascii="Times New Roman" w:eastAsia="BatangChe" w:hAnsi="Times New Roman"/>
          <w:color w:val="auto"/>
          <w:sz w:val="24"/>
          <w:szCs w:val="24"/>
          <w:u w:val="none"/>
          <w:lang w:val="it-IT"/>
        </w:rPr>
        <w:t xml:space="preserve">, </w:t>
      </w:r>
      <w:r w:rsidRPr="00380D4F">
        <w:rPr>
          <w:rStyle w:val="Collegamentoipertestuale"/>
          <w:rFonts w:ascii="Times New Roman" w:eastAsia="BatangChe" w:hAnsi="Times New Roman"/>
          <w:color w:val="auto"/>
          <w:sz w:val="24"/>
          <w:szCs w:val="24"/>
          <w:u w:val="none"/>
          <w:lang w:val="it-IT"/>
        </w:rPr>
        <w:t xml:space="preserve">la scheda compilata con </w:t>
      </w:r>
      <w:r w:rsidR="00507BAA" w:rsidRPr="00380D4F">
        <w:rPr>
          <w:rStyle w:val="Collegamentoipertestuale"/>
          <w:rFonts w:ascii="Times New Roman" w:eastAsia="BatangChe" w:hAnsi="Times New Roman"/>
          <w:color w:val="auto"/>
          <w:sz w:val="24"/>
          <w:szCs w:val="24"/>
          <w:u w:val="none"/>
          <w:lang w:val="it-IT"/>
        </w:rPr>
        <w:t>i dati delle adesioni</w:t>
      </w:r>
      <w:r w:rsidR="00085070" w:rsidRPr="00380D4F">
        <w:rPr>
          <w:rStyle w:val="Collegamentoipertestuale"/>
          <w:rFonts w:ascii="Times New Roman" w:eastAsia="BatangChe" w:hAnsi="Times New Roman"/>
          <w:color w:val="auto"/>
          <w:sz w:val="24"/>
          <w:szCs w:val="24"/>
          <w:u w:val="none"/>
          <w:lang w:val="it-IT"/>
        </w:rPr>
        <w:t>.</w:t>
      </w:r>
      <w:r w:rsidR="00507BAA" w:rsidRPr="00380D4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07BAA" w:rsidRPr="00380D4F">
        <w:rPr>
          <w:rStyle w:val="Collegamentoipertestuale"/>
          <w:rFonts w:ascii="Times New Roman" w:eastAsia="BatangChe" w:hAnsi="Times New Roman"/>
          <w:color w:val="auto"/>
          <w:sz w:val="24"/>
          <w:szCs w:val="24"/>
          <w:u w:val="none"/>
          <w:lang w:val="it-IT"/>
        </w:rPr>
        <w:t xml:space="preserve"> In mancanza di internet chiamare al numero tel.</w:t>
      </w:r>
      <w:r w:rsidR="00507BAA" w:rsidRPr="00380D4F">
        <w:rPr>
          <w:rFonts w:ascii="Times New Roman" w:eastAsia="BatangChe" w:hAnsi="Times New Roman"/>
          <w:sz w:val="24"/>
          <w:szCs w:val="24"/>
          <w:lang w:val="it-IT"/>
        </w:rPr>
        <w:t xml:space="preserve"> 339.63.83.200.</w:t>
      </w:r>
    </w:p>
    <w:p w:rsidR="00507BAA" w:rsidRPr="00380D4F" w:rsidRDefault="00507BAA" w:rsidP="00507BAA">
      <w:pPr>
        <w:pStyle w:val="Paragrafoelenco"/>
        <w:rPr>
          <w:rStyle w:val="Collegamentoipertestuale"/>
          <w:rFonts w:ascii="Times New Roman" w:eastAsia="BatangChe" w:hAnsi="Times New Roman"/>
          <w:color w:val="auto"/>
          <w:sz w:val="24"/>
          <w:szCs w:val="24"/>
          <w:u w:val="none"/>
          <w:lang w:val="it-IT"/>
        </w:rPr>
      </w:pPr>
    </w:p>
    <w:p w:rsidR="00507BAA" w:rsidRPr="00380D4F" w:rsidRDefault="00507BAA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  <w:r w:rsidRPr="00380D4F">
        <w:rPr>
          <w:rStyle w:val="Collegamentoipertestuale"/>
          <w:rFonts w:eastAsia="BatangChe"/>
          <w:color w:val="auto"/>
          <w:u w:val="none"/>
        </w:rPr>
        <w:t xml:space="preserve">Nome e </w:t>
      </w:r>
      <w:proofErr w:type="gramStart"/>
      <w:r w:rsidRPr="00380D4F">
        <w:rPr>
          <w:rStyle w:val="Collegamentoipertestuale"/>
          <w:rFonts w:eastAsia="BatangChe"/>
          <w:color w:val="auto"/>
          <w:u w:val="none"/>
        </w:rPr>
        <w:t>cognome:</w:t>
      </w:r>
      <w:r w:rsidR="00417DCB" w:rsidRPr="00380D4F">
        <w:rPr>
          <w:rStyle w:val="Collegamentoipertestuale"/>
          <w:rFonts w:eastAsia="BatangChe"/>
          <w:color w:val="auto"/>
          <w:u w:val="none"/>
        </w:rPr>
        <w:t>…</w:t>
      </w:r>
      <w:proofErr w:type="gramEnd"/>
      <w:r w:rsidR="00417DCB" w:rsidRPr="00380D4F">
        <w:rPr>
          <w:rStyle w:val="Collegamentoipertestuale"/>
          <w:rFonts w:eastAsia="BatangChe"/>
          <w:color w:val="auto"/>
          <w:u w:val="none"/>
        </w:rPr>
        <w:t>……………………………………</w:t>
      </w:r>
    </w:p>
    <w:p w:rsidR="00417DCB" w:rsidRPr="00380D4F" w:rsidRDefault="00417DCB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417DCB" w:rsidRPr="00380D4F" w:rsidRDefault="00417DCB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  <w:proofErr w:type="gramStart"/>
      <w:r w:rsidRPr="00380D4F">
        <w:rPr>
          <w:rStyle w:val="Collegamentoipertestuale"/>
          <w:rFonts w:eastAsia="BatangChe"/>
          <w:color w:val="auto"/>
          <w:u w:val="none"/>
        </w:rPr>
        <w:t>Mail:…</w:t>
      </w:r>
      <w:proofErr w:type="gramEnd"/>
      <w:r w:rsidRPr="00380D4F">
        <w:rPr>
          <w:rStyle w:val="Collegamentoipertestuale"/>
          <w:rFonts w:eastAsia="BatangChe"/>
          <w:color w:val="auto"/>
          <w:u w:val="none"/>
        </w:rPr>
        <w:t>………………………………………………….</w:t>
      </w:r>
    </w:p>
    <w:p w:rsidR="00417DCB" w:rsidRPr="00380D4F" w:rsidRDefault="00417DCB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417DCB" w:rsidRPr="00380D4F" w:rsidRDefault="00417DCB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  <w:proofErr w:type="gramStart"/>
      <w:r w:rsidRPr="00380D4F">
        <w:rPr>
          <w:rStyle w:val="Collegamentoipertestuale"/>
          <w:rFonts w:eastAsia="BatangChe"/>
          <w:color w:val="auto"/>
          <w:u w:val="none"/>
        </w:rPr>
        <w:t>Telefono:…</w:t>
      </w:r>
      <w:proofErr w:type="gramEnd"/>
      <w:r w:rsidRPr="00380D4F">
        <w:rPr>
          <w:rStyle w:val="Collegamentoipertestuale"/>
          <w:rFonts w:eastAsia="BatangChe"/>
          <w:color w:val="auto"/>
          <w:u w:val="none"/>
        </w:rPr>
        <w:t xml:space="preserve">…………………………………………….. </w:t>
      </w:r>
    </w:p>
    <w:p w:rsidR="00417DCB" w:rsidRPr="00380D4F" w:rsidRDefault="00417DCB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C45B68" w:rsidRPr="00380D4F" w:rsidRDefault="00417DCB" w:rsidP="00C45B68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  <w:proofErr w:type="gramStart"/>
      <w:r w:rsidRPr="00380D4F">
        <w:rPr>
          <w:rStyle w:val="Collegamentoipertestuale"/>
          <w:rFonts w:eastAsia="BatangChe"/>
          <w:color w:val="auto"/>
          <w:u w:val="none"/>
        </w:rPr>
        <w:t>Attività</w:t>
      </w:r>
      <w:r w:rsidR="00C45B68" w:rsidRPr="00380D4F">
        <w:rPr>
          <w:rStyle w:val="Collegamentoipertestuale"/>
          <w:rFonts w:eastAsia="BatangChe"/>
          <w:color w:val="auto"/>
          <w:u w:val="none"/>
        </w:rPr>
        <w:t>:…</w:t>
      </w:r>
      <w:proofErr w:type="gramEnd"/>
      <w:r w:rsidR="00C45B68" w:rsidRPr="00380D4F">
        <w:rPr>
          <w:rStyle w:val="Collegamentoipertestuale"/>
          <w:rFonts w:eastAsia="BatangChe"/>
          <w:color w:val="auto"/>
          <w:u w:val="none"/>
        </w:rPr>
        <w:t>………………………………………………</w:t>
      </w:r>
    </w:p>
    <w:p w:rsidR="00C45B68" w:rsidRPr="00380D4F" w:rsidRDefault="00C45B68" w:rsidP="00C45B68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C45B68" w:rsidRPr="00380D4F" w:rsidRDefault="00C45B68" w:rsidP="00C45B68">
      <w:pPr>
        <w:spacing w:line="276" w:lineRule="auto"/>
        <w:ind w:left="705"/>
        <w:jc w:val="both"/>
      </w:pPr>
      <w:r w:rsidRPr="00380D4F">
        <w:rPr>
          <w:rStyle w:val="Collegamentoipertestuale"/>
          <w:rFonts w:eastAsia="BatangChe"/>
          <w:color w:val="auto"/>
          <w:u w:val="none"/>
        </w:rPr>
        <w:t xml:space="preserve">Obbligo a </w:t>
      </w:r>
      <w:r w:rsidRPr="00380D4F">
        <w:t>partecipare con regolarità a tutte le lezioni rispettando gli orari di inizio e fine della lezione.</w:t>
      </w:r>
      <w:r w:rsidR="00085070" w:rsidRPr="00380D4F">
        <w:t xml:space="preserve"> Data e firma</w:t>
      </w:r>
    </w:p>
    <w:p w:rsidR="00C45B68" w:rsidRPr="00380D4F" w:rsidRDefault="00C45B68" w:rsidP="00C45B68">
      <w:pPr>
        <w:spacing w:line="276" w:lineRule="auto"/>
        <w:ind w:left="705"/>
        <w:jc w:val="both"/>
      </w:pPr>
      <w:r w:rsidRPr="00380D4F">
        <w:t>__________________________________________________________________________</w:t>
      </w:r>
    </w:p>
    <w:p w:rsidR="00C45B68" w:rsidRPr="00380D4F" w:rsidRDefault="00C45B68" w:rsidP="00C45B68">
      <w:pPr>
        <w:spacing w:line="276" w:lineRule="auto"/>
        <w:jc w:val="both"/>
      </w:pPr>
      <w:r w:rsidRPr="00380D4F">
        <w:t xml:space="preserve"> Sarà rispettato quanto previsto dalla “Informativa ai sensi dell’art.13. D. </w:t>
      </w:r>
      <w:proofErr w:type="spellStart"/>
      <w:r w:rsidRPr="00380D4F">
        <w:t>Leg</w:t>
      </w:r>
      <w:proofErr w:type="spellEnd"/>
      <w:r w:rsidRPr="00380D4F">
        <w:t>. 196/</w:t>
      </w:r>
      <w:proofErr w:type="gramStart"/>
      <w:r w:rsidRPr="00380D4F">
        <w:t>2003  “</w:t>
      </w:r>
      <w:proofErr w:type="gramEnd"/>
      <w:r w:rsidRPr="00380D4F">
        <w:t>Codice in materia di protezione dei dati personali”</w:t>
      </w:r>
    </w:p>
    <w:p w:rsidR="00417DCB" w:rsidRPr="00380D4F" w:rsidRDefault="00417DCB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C45B68" w:rsidRPr="00380D4F" w:rsidRDefault="00C45B68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C45B68" w:rsidRPr="00380D4F" w:rsidRDefault="00C45B68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417DCB" w:rsidRPr="00380D4F" w:rsidRDefault="00417DCB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80268E" w:rsidRPr="00380D4F" w:rsidRDefault="0080268E" w:rsidP="00507BAA">
      <w:pPr>
        <w:spacing w:line="276" w:lineRule="auto"/>
        <w:ind w:left="705"/>
        <w:jc w:val="both"/>
        <w:rPr>
          <w:rStyle w:val="Collegamentoipertestuale"/>
          <w:rFonts w:eastAsia="BatangChe"/>
          <w:color w:val="auto"/>
          <w:u w:val="none"/>
        </w:rPr>
      </w:pPr>
    </w:p>
    <w:p w:rsidR="00417DCB" w:rsidRPr="00380D4F" w:rsidRDefault="00417DCB" w:rsidP="00507BAA">
      <w:pPr>
        <w:spacing w:line="276" w:lineRule="auto"/>
        <w:ind w:left="705"/>
        <w:jc w:val="both"/>
      </w:pPr>
    </w:p>
    <w:p w:rsidR="00347A15" w:rsidRPr="00380D4F" w:rsidRDefault="00347A15" w:rsidP="00BD051F">
      <w:pPr>
        <w:spacing w:line="360" w:lineRule="auto"/>
        <w:ind w:left="360"/>
        <w:jc w:val="center"/>
        <w:rPr>
          <w:rFonts w:ascii="Bell MT" w:eastAsia="BatangChe" w:hAnsi="Bell MT"/>
          <w:sz w:val="28"/>
          <w:szCs w:val="28"/>
        </w:rPr>
      </w:pPr>
    </w:p>
    <w:sectPr w:rsidR="00347A15" w:rsidRPr="00380D4F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5EC" w:rsidRDefault="007615EC" w:rsidP="00A34B01">
      <w:r>
        <w:separator/>
      </w:r>
    </w:p>
  </w:endnote>
  <w:endnote w:type="continuationSeparator" w:id="0">
    <w:p w:rsidR="007615EC" w:rsidRDefault="007615EC" w:rsidP="00A3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833184"/>
      <w:docPartObj>
        <w:docPartGallery w:val="Page Numbers (Bottom of Page)"/>
        <w:docPartUnique/>
      </w:docPartObj>
    </w:sdtPr>
    <w:sdtEndPr/>
    <w:sdtContent>
      <w:p w:rsidR="00347A15" w:rsidRDefault="00347A1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3E1">
          <w:rPr>
            <w:noProof/>
          </w:rPr>
          <w:t>4</w:t>
        </w:r>
        <w:r>
          <w:fldChar w:fldCharType="end"/>
        </w:r>
      </w:p>
    </w:sdtContent>
  </w:sdt>
  <w:p w:rsidR="00587285" w:rsidRDefault="005872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5EC" w:rsidRDefault="007615EC" w:rsidP="00A34B01">
      <w:r>
        <w:separator/>
      </w:r>
    </w:p>
  </w:footnote>
  <w:footnote w:type="continuationSeparator" w:id="0">
    <w:p w:rsidR="007615EC" w:rsidRDefault="007615EC" w:rsidP="00A3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pt;height:11.3pt" o:bullet="t">
        <v:imagedata r:id="rId1" o:title="msoB4A1"/>
      </v:shape>
    </w:pict>
  </w:numPicBullet>
  <w:abstractNum w:abstractNumId="0" w15:restartNumberingAfterBreak="0">
    <w:nsid w:val="0798041C"/>
    <w:multiLevelType w:val="multilevel"/>
    <w:tmpl w:val="CC1AAF5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22B8E"/>
    <w:multiLevelType w:val="hybridMultilevel"/>
    <w:tmpl w:val="F270664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25390C"/>
    <w:multiLevelType w:val="hybridMultilevel"/>
    <w:tmpl w:val="88DA78C0"/>
    <w:lvl w:ilvl="0" w:tplc="C8CCE1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7778FF"/>
    <w:multiLevelType w:val="hybridMultilevel"/>
    <w:tmpl w:val="57CCB5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80068"/>
    <w:multiLevelType w:val="hybridMultilevel"/>
    <w:tmpl w:val="3B36E270"/>
    <w:lvl w:ilvl="0" w:tplc="C562F9AE">
      <w:numFmt w:val="bullet"/>
      <w:lvlText w:val="-"/>
      <w:lvlJc w:val="left"/>
      <w:pPr>
        <w:ind w:left="780" w:hanging="360"/>
      </w:pPr>
      <w:rPr>
        <w:rFonts w:ascii="Bell MT" w:eastAsia="Calibri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B42D20"/>
    <w:multiLevelType w:val="hybridMultilevel"/>
    <w:tmpl w:val="F47E170E"/>
    <w:lvl w:ilvl="0" w:tplc="6644BC36">
      <w:numFmt w:val="bullet"/>
      <w:lvlText w:val="-"/>
      <w:lvlJc w:val="left"/>
      <w:pPr>
        <w:ind w:left="840" w:hanging="360"/>
      </w:pPr>
      <w:rPr>
        <w:rFonts w:ascii="Bell MT" w:eastAsia="Calibri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C38459D"/>
    <w:multiLevelType w:val="hybridMultilevel"/>
    <w:tmpl w:val="552CFD46"/>
    <w:lvl w:ilvl="0" w:tplc="163077F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F7C0A47"/>
    <w:multiLevelType w:val="hybridMultilevel"/>
    <w:tmpl w:val="B79C7E5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74B12"/>
    <w:multiLevelType w:val="hybridMultilevel"/>
    <w:tmpl w:val="95B0199C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CB7058"/>
    <w:multiLevelType w:val="hybridMultilevel"/>
    <w:tmpl w:val="47526ECE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8D5E3F"/>
    <w:multiLevelType w:val="hybridMultilevel"/>
    <w:tmpl w:val="FD10F7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D42719"/>
    <w:multiLevelType w:val="hybridMultilevel"/>
    <w:tmpl w:val="C478D32A"/>
    <w:lvl w:ilvl="0" w:tplc="90B88B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EF6C62"/>
    <w:multiLevelType w:val="hybridMultilevel"/>
    <w:tmpl w:val="612647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7EE1E78"/>
    <w:multiLevelType w:val="hybridMultilevel"/>
    <w:tmpl w:val="5B76455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E0B1746"/>
    <w:multiLevelType w:val="hybridMultilevel"/>
    <w:tmpl w:val="82F2F17E"/>
    <w:lvl w:ilvl="0" w:tplc="7026BA5A">
      <w:numFmt w:val="bullet"/>
      <w:lvlText w:val="-"/>
      <w:lvlJc w:val="left"/>
      <w:pPr>
        <w:ind w:left="720" w:hanging="360"/>
      </w:pPr>
      <w:rPr>
        <w:rFonts w:ascii="Bell MT" w:eastAsia="Calibri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87DB8"/>
    <w:multiLevelType w:val="hybridMultilevel"/>
    <w:tmpl w:val="BFE67FF2"/>
    <w:lvl w:ilvl="0" w:tplc="FF563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5F0EEC"/>
    <w:multiLevelType w:val="hybridMultilevel"/>
    <w:tmpl w:val="D91C9FEC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7E900A0"/>
    <w:multiLevelType w:val="hybridMultilevel"/>
    <w:tmpl w:val="6B1232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7"/>
  </w:num>
  <w:num w:numId="5">
    <w:abstractNumId w:val="7"/>
  </w:num>
  <w:num w:numId="6">
    <w:abstractNumId w:val="8"/>
  </w:num>
  <w:num w:numId="7">
    <w:abstractNumId w:val="16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5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A1"/>
    <w:rsid w:val="00002F1E"/>
    <w:rsid w:val="00004801"/>
    <w:rsid w:val="000071AD"/>
    <w:rsid w:val="00024818"/>
    <w:rsid w:val="00025C58"/>
    <w:rsid w:val="00026455"/>
    <w:rsid w:val="000367D1"/>
    <w:rsid w:val="000421F4"/>
    <w:rsid w:val="00042DDD"/>
    <w:rsid w:val="000674CB"/>
    <w:rsid w:val="00067F80"/>
    <w:rsid w:val="000718DD"/>
    <w:rsid w:val="000722F5"/>
    <w:rsid w:val="00072887"/>
    <w:rsid w:val="00084FE2"/>
    <w:rsid w:val="00085070"/>
    <w:rsid w:val="00091BF0"/>
    <w:rsid w:val="000A1646"/>
    <w:rsid w:val="000B291E"/>
    <w:rsid w:val="000B5E64"/>
    <w:rsid w:val="000B6B65"/>
    <w:rsid w:val="000B79E9"/>
    <w:rsid w:val="000C5A87"/>
    <w:rsid w:val="000E10DB"/>
    <w:rsid w:val="000E60AB"/>
    <w:rsid w:val="000F31EB"/>
    <w:rsid w:val="001057E3"/>
    <w:rsid w:val="00130674"/>
    <w:rsid w:val="00133046"/>
    <w:rsid w:val="0013523C"/>
    <w:rsid w:val="001479B9"/>
    <w:rsid w:val="00162BEF"/>
    <w:rsid w:val="00163482"/>
    <w:rsid w:val="001639C9"/>
    <w:rsid w:val="0017402A"/>
    <w:rsid w:val="0017748B"/>
    <w:rsid w:val="00180978"/>
    <w:rsid w:val="001811C5"/>
    <w:rsid w:val="0019252E"/>
    <w:rsid w:val="0019306B"/>
    <w:rsid w:val="00194B9D"/>
    <w:rsid w:val="001B2172"/>
    <w:rsid w:val="001C2DC1"/>
    <w:rsid w:val="001D2088"/>
    <w:rsid w:val="001E1D36"/>
    <w:rsid w:val="001E2726"/>
    <w:rsid w:val="001E4DF0"/>
    <w:rsid w:val="001F1A83"/>
    <w:rsid w:val="0020569F"/>
    <w:rsid w:val="00207994"/>
    <w:rsid w:val="0024068A"/>
    <w:rsid w:val="00241200"/>
    <w:rsid w:val="00241870"/>
    <w:rsid w:val="00244A6B"/>
    <w:rsid w:val="002612F8"/>
    <w:rsid w:val="0026191F"/>
    <w:rsid w:val="00280342"/>
    <w:rsid w:val="00283D66"/>
    <w:rsid w:val="002A4CB4"/>
    <w:rsid w:val="002B7672"/>
    <w:rsid w:val="002C01E0"/>
    <w:rsid w:val="002C5AB0"/>
    <w:rsid w:val="002C781F"/>
    <w:rsid w:val="002D48E2"/>
    <w:rsid w:val="002D647D"/>
    <w:rsid w:val="002D7753"/>
    <w:rsid w:val="002F2BE5"/>
    <w:rsid w:val="002F6BC1"/>
    <w:rsid w:val="00306635"/>
    <w:rsid w:val="00312E57"/>
    <w:rsid w:val="0032067F"/>
    <w:rsid w:val="00324749"/>
    <w:rsid w:val="00330AC2"/>
    <w:rsid w:val="00342871"/>
    <w:rsid w:val="00344FEC"/>
    <w:rsid w:val="00347A15"/>
    <w:rsid w:val="00352C3D"/>
    <w:rsid w:val="00363283"/>
    <w:rsid w:val="00371182"/>
    <w:rsid w:val="00377CCC"/>
    <w:rsid w:val="00380D4F"/>
    <w:rsid w:val="00386346"/>
    <w:rsid w:val="003950A5"/>
    <w:rsid w:val="003971A7"/>
    <w:rsid w:val="003A0F25"/>
    <w:rsid w:val="003A5F07"/>
    <w:rsid w:val="003A6D41"/>
    <w:rsid w:val="003B0FAA"/>
    <w:rsid w:val="003B134A"/>
    <w:rsid w:val="003B4CE5"/>
    <w:rsid w:val="003B5C39"/>
    <w:rsid w:val="003B715E"/>
    <w:rsid w:val="003D2ED7"/>
    <w:rsid w:val="003F755B"/>
    <w:rsid w:val="00403A23"/>
    <w:rsid w:val="004047E6"/>
    <w:rsid w:val="004067B7"/>
    <w:rsid w:val="00417DCB"/>
    <w:rsid w:val="00421DA2"/>
    <w:rsid w:val="004255D8"/>
    <w:rsid w:val="0043350D"/>
    <w:rsid w:val="00434B2D"/>
    <w:rsid w:val="00444B30"/>
    <w:rsid w:val="00460279"/>
    <w:rsid w:val="00471FF5"/>
    <w:rsid w:val="00475926"/>
    <w:rsid w:val="004A6E83"/>
    <w:rsid w:val="004B498C"/>
    <w:rsid w:val="004E074B"/>
    <w:rsid w:val="004E3B31"/>
    <w:rsid w:val="004E4295"/>
    <w:rsid w:val="004E53E7"/>
    <w:rsid w:val="004E7FC1"/>
    <w:rsid w:val="004F7417"/>
    <w:rsid w:val="00504564"/>
    <w:rsid w:val="00507BAA"/>
    <w:rsid w:val="0051042B"/>
    <w:rsid w:val="00513A82"/>
    <w:rsid w:val="00535CE5"/>
    <w:rsid w:val="00543CE7"/>
    <w:rsid w:val="00546CB3"/>
    <w:rsid w:val="00557BF4"/>
    <w:rsid w:val="00572206"/>
    <w:rsid w:val="00572299"/>
    <w:rsid w:val="00584046"/>
    <w:rsid w:val="00585DC9"/>
    <w:rsid w:val="00587285"/>
    <w:rsid w:val="005A7EBA"/>
    <w:rsid w:val="005C5E61"/>
    <w:rsid w:val="005C6C34"/>
    <w:rsid w:val="005D14A4"/>
    <w:rsid w:val="005E1E2A"/>
    <w:rsid w:val="005E48A1"/>
    <w:rsid w:val="0060078F"/>
    <w:rsid w:val="00606FA7"/>
    <w:rsid w:val="00611097"/>
    <w:rsid w:val="006234F7"/>
    <w:rsid w:val="006354A0"/>
    <w:rsid w:val="00640703"/>
    <w:rsid w:val="0064617C"/>
    <w:rsid w:val="00661513"/>
    <w:rsid w:val="0067241F"/>
    <w:rsid w:val="00676A41"/>
    <w:rsid w:val="0068717E"/>
    <w:rsid w:val="00692F98"/>
    <w:rsid w:val="006B6AB6"/>
    <w:rsid w:val="006C3D93"/>
    <w:rsid w:val="006C613E"/>
    <w:rsid w:val="006C756F"/>
    <w:rsid w:val="006C7F1A"/>
    <w:rsid w:val="006D72C3"/>
    <w:rsid w:val="006E270B"/>
    <w:rsid w:val="00700484"/>
    <w:rsid w:val="00704A04"/>
    <w:rsid w:val="00716214"/>
    <w:rsid w:val="00722410"/>
    <w:rsid w:val="00726F64"/>
    <w:rsid w:val="007376A4"/>
    <w:rsid w:val="00742B5F"/>
    <w:rsid w:val="00744EC3"/>
    <w:rsid w:val="00746C85"/>
    <w:rsid w:val="0075248F"/>
    <w:rsid w:val="007615EC"/>
    <w:rsid w:val="007651BA"/>
    <w:rsid w:val="0077660C"/>
    <w:rsid w:val="00780AD8"/>
    <w:rsid w:val="00792488"/>
    <w:rsid w:val="007A3ADE"/>
    <w:rsid w:val="007B1913"/>
    <w:rsid w:val="007B1AA5"/>
    <w:rsid w:val="007B75F0"/>
    <w:rsid w:val="007C2800"/>
    <w:rsid w:val="007C3212"/>
    <w:rsid w:val="007D27B6"/>
    <w:rsid w:val="007D2B2A"/>
    <w:rsid w:val="007E6DA1"/>
    <w:rsid w:val="007F24B7"/>
    <w:rsid w:val="007F73CB"/>
    <w:rsid w:val="0080268E"/>
    <w:rsid w:val="008234CC"/>
    <w:rsid w:val="0082734F"/>
    <w:rsid w:val="0083350A"/>
    <w:rsid w:val="00840F84"/>
    <w:rsid w:val="008414B3"/>
    <w:rsid w:val="00851ECB"/>
    <w:rsid w:val="00861B52"/>
    <w:rsid w:val="00864F35"/>
    <w:rsid w:val="00865FA2"/>
    <w:rsid w:val="00874385"/>
    <w:rsid w:val="00874F9E"/>
    <w:rsid w:val="008869F2"/>
    <w:rsid w:val="008A3A0E"/>
    <w:rsid w:val="008A4FFD"/>
    <w:rsid w:val="008C74DA"/>
    <w:rsid w:val="008D5B91"/>
    <w:rsid w:val="008E0226"/>
    <w:rsid w:val="008F2AF1"/>
    <w:rsid w:val="0090433D"/>
    <w:rsid w:val="00906DD8"/>
    <w:rsid w:val="009070D0"/>
    <w:rsid w:val="00914FB4"/>
    <w:rsid w:val="00916B9F"/>
    <w:rsid w:val="009271D7"/>
    <w:rsid w:val="00927200"/>
    <w:rsid w:val="00930AA6"/>
    <w:rsid w:val="0094350A"/>
    <w:rsid w:val="00944FDF"/>
    <w:rsid w:val="00945564"/>
    <w:rsid w:val="009474B8"/>
    <w:rsid w:val="0096080F"/>
    <w:rsid w:val="00963B03"/>
    <w:rsid w:val="009731BE"/>
    <w:rsid w:val="00974502"/>
    <w:rsid w:val="00981AF8"/>
    <w:rsid w:val="009A0A10"/>
    <w:rsid w:val="009B16E0"/>
    <w:rsid w:val="009B5AAF"/>
    <w:rsid w:val="009C3410"/>
    <w:rsid w:val="009C43E1"/>
    <w:rsid w:val="009C6C8E"/>
    <w:rsid w:val="009D02F2"/>
    <w:rsid w:val="009D3D8F"/>
    <w:rsid w:val="009D42B1"/>
    <w:rsid w:val="009D51DA"/>
    <w:rsid w:val="009E34A7"/>
    <w:rsid w:val="00A05926"/>
    <w:rsid w:val="00A06299"/>
    <w:rsid w:val="00A100A7"/>
    <w:rsid w:val="00A10A75"/>
    <w:rsid w:val="00A113AE"/>
    <w:rsid w:val="00A21ADA"/>
    <w:rsid w:val="00A24B23"/>
    <w:rsid w:val="00A26B7B"/>
    <w:rsid w:val="00A27A47"/>
    <w:rsid w:val="00A27DF7"/>
    <w:rsid w:val="00A3351C"/>
    <w:rsid w:val="00A34B01"/>
    <w:rsid w:val="00A35364"/>
    <w:rsid w:val="00A36552"/>
    <w:rsid w:val="00A36F2B"/>
    <w:rsid w:val="00A36F94"/>
    <w:rsid w:val="00A435A4"/>
    <w:rsid w:val="00A47F47"/>
    <w:rsid w:val="00A571ED"/>
    <w:rsid w:val="00A65235"/>
    <w:rsid w:val="00A65284"/>
    <w:rsid w:val="00A72DF5"/>
    <w:rsid w:val="00A834B0"/>
    <w:rsid w:val="00A917AF"/>
    <w:rsid w:val="00A92EE4"/>
    <w:rsid w:val="00AA019F"/>
    <w:rsid w:val="00AA5CB1"/>
    <w:rsid w:val="00AA630A"/>
    <w:rsid w:val="00AB1599"/>
    <w:rsid w:val="00AE30F0"/>
    <w:rsid w:val="00AE37A4"/>
    <w:rsid w:val="00AF2247"/>
    <w:rsid w:val="00B02FE6"/>
    <w:rsid w:val="00B0784E"/>
    <w:rsid w:val="00B107B5"/>
    <w:rsid w:val="00B14842"/>
    <w:rsid w:val="00B317B7"/>
    <w:rsid w:val="00B4038A"/>
    <w:rsid w:val="00B43383"/>
    <w:rsid w:val="00B43532"/>
    <w:rsid w:val="00B452CB"/>
    <w:rsid w:val="00B45844"/>
    <w:rsid w:val="00B56728"/>
    <w:rsid w:val="00B6043B"/>
    <w:rsid w:val="00B735CC"/>
    <w:rsid w:val="00B755B3"/>
    <w:rsid w:val="00B81172"/>
    <w:rsid w:val="00BA3D0F"/>
    <w:rsid w:val="00BA444E"/>
    <w:rsid w:val="00BB19BF"/>
    <w:rsid w:val="00BB6D93"/>
    <w:rsid w:val="00BD051F"/>
    <w:rsid w:val="00BD06A9"/>
    <w:rsid w:val="00BD551C"/>
    <w:rsid w:val="00BD6932"/>
    <w:rsid w:val="00BE11EF"/>
    <w:rsid w:val="00BE1C5C"/>
    <w:rsid w:val="00BE3CC5"/>
    <w:rsid w:val="00BF6312"/>
    <w:rsid w:val="00BF7E65"/>
    <w:rsid w:val="00C0030F"/>
    <w:rsid w:val="00C00B12"/>
    <w:rsid w:val="00C263DB"/>
    <w:rsid w:val="00C43CB3"/>
    <w:rsid w:val="00C43D67"/>
    <w:rsid w:val="00C45B68"/>
    <w:rsid w:val="00C533F4"/>
    <w:rsid w:val="00C560F8"/>
    <w:rsid w:val="00C70639"/>
    <w:rsid w:val="00C70C34"/>
    <w:rsid w:val="00C72F7F"/>
    <w:rsid w:val="00C77E8B"/>
    <w:rsid w:val="00C82CA6"/>
    <w:rsid w:val="00C83193"/>
    <w:rsid w:val="00C9048D"/>
    <w:rsid w:val="00C978C6"/>
    <w:rsid w:val="00CA0879"/>
    <w:rsid w:val="00CA548E"/>
    <w:rsid w:val="00CA6323"/>
    <w:rsid w:val="00CB6A8F"/>
    <w:rsid w:val="00CB7312"/>
    <w:rsid w:val="00CB7FFD"/>
    <w:rsid w:val="00CC1D4F"/>
    <w:rsid w:val="00CC3768"/>
    <w:rsid w:val="00CC6DC4"/>
    <w:rsid w:val="00CE1B6B"/>
    <w:rsid w:val="00CF3C50"/>
    <w:rsid w:val="00D1199D"/>
    <w:rsid w:val="00D47CF9"/>
    <w:rsid w:val="00D52ACC"/>
    <w:rsid w:val="00D61C7A"/>
    <w:rsid w:val="00D63C18"/>
    <w:rsid w:val="00D8092D"/>
    <w:rsid w:val="00D80E0B"/>
    <w:rsid w:val="00D83EAF"/>
    <w:rsid w:val="00D844A1"/>
    <w:rsid w:val="00D96303"/>
    <w:rsid w:val="00DA5FD8"/>
    <w:rsid w:val="00DA7051"/>
    <w:rsid w:val="00DA7816"/>
    <w:rsid w:val="00DB24D1"/>
    <w:rsid w:val="00DB3053"/>
    <w:rsid w:val="00DB60C1"/>
    <w:rsid w:val="00DB665D"/>
    <w:rsid w:val="00DC689C"/>
    <w:rsid w:val="00DD214B"/>
    <w:rsid w:val="00DD480A"/>
    <w:rsid w:val="00DE0E5E"/>
    <w:rsid w:val="00E24D76"/>
    <w:rsid w:val="00E35ADA"/>
    <w:rsid w:val="00E4147C"/>
    <w:rsid w:val="00E5271B"/>
    <w:rsid w:val="00E61726"/>
    <w:rsid w:val="00E61D08"/>
    <w:rsid w:val="00E633F2"/>
    <w:rsid w:val="00E76E13"/>
    <w:rsid w:val="00E845FB"/>
    <w:rsid w:val="00E918F7"/>
    <w:rsid w:val="00E93E3E"/>
    <w:rsid w:val="00E965B8"/>
    <w:rsid w:val="00E96761"/>
    <w:rsid w:val="00E96D81"/>
    <w:rsid w:val="00E97CC5"/>
    <w:rsid w:val="00EA6AF9"/>
    <w:rsid w:val="00EB1655"/>
    <w:rsid w:val="00EC0B16"/>
    <w:rsid w:val="00EC2271"/>
    <w:rsid w:val="00ED2022"/>
    <w:rsid w:val="00ED4D7E"/>
    <w:rsid w:val="00ED554C"/>
    <w:rsid w:val="00EE19D1"/>
    <w:rsid w:val="00EE7A30"/>
    <w:rsid w:val="00F132EA"/>
    <w:rsid w:val="00F203A9"/>
    <w:rsid w:val="00F3210C"/>
    <w:rsid w:val="00F6230C"/>
    <w:rsid w:val="00F63DAB"/>
    <w:rsid w:val="00F70642"/>
    <w:rsid w:val="00F709F8"/>
    <w:rsid w:val="00F724FF"/>
    <w:rsid w:val="00F73DC4"/>
    <w:rsid w:val="00F73DE7"/>
    <w:rsid w:val="00F74ECB"/>
    <w:rsid w:val="00FA04CC"/>
    <w:rsid w:val="00FA1797"/>
    <w:rsid w:val="00FB1EB3"/>
    <w:rsid w:val="00FC36F6"/>
    <w:rsid w:val="00FC693D"/>
    <w:rsid w:val="00FE237A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7CD5"/>
  <w15:docId w15:val="{C6A716AC-15C0-46FE-9D06-7F195B1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E48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61B5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34B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B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4B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B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D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D8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F631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36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colapietra@liber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colapietra@libero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5A5C-481D-4E1B-9703-AE7A6B06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Utente</cp:lastModifiedBy>
  <cp:revision>152</cp:revision>
  <cp:lastPrinted>2015-09-04T06:47:00Z</cp:lastPrinted>
  <dcterms:created xsi:type="dcterms:W3CDTF">2024-09-24T08:26:00Z</dcterms:created>
  <dcterms:modified xsi:type="dcterms:W3CDTF">2024-10-14T10:43:00Z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-781130663</vt:i4>
  </property>
</Properties>
</file>