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76CB" w14:textId="1D4E0607" w:rsidR="003A1204" w:rsidRPr="003A1204" w:rsidRDefault="003A1204" w:rsidP="003A1204">
      <w:pPr>
        <w:pStyle w:val="Normaalweb"/>
      </w:pPr>
      <w:r>
        <w:t xml:space="preserve">Sources </w:t>
      </w:r>
      <w:proofErr w:type="spellStart"/>
      <w:r>
        <w:t>used</w:t>
      </w:r>
      <w:proofErr w:type="spellEnd"/>
      <w:r>
        <w:t xml:space="preserve"> by Daniel Matthews </w:t>
      </w:r>
      <w:r w:rsidRPr="003A1204">
        <w:br/>
      </w:r>
      <w:proofErr w:type="spellStart"/>
      <w:r w:rsidRPr="003A1204">
        <w:rPr>
          <w:rStyle w:val="Nadruk"/>
          <w:i w:val="0"/>
          <w:iCs w:val="0"/>
        </w:rPr>
        <w:t>Barrios</w:t>
      </w:r>
      <w:proofErr w:type="spellEnd"/>
      <w:r w:rsidRPr="003A1204">
        <w:rPr>
          <w:rStyle w:val="Nadruk"/>
          <w:i w:val="0"/>
          <w:iCs w:val="0"/>
        </w:rPr>
        <w:t xml:space="preserve">, E. (2007). </w:t>
      </w:r>
      <w:proofErr w:type="spellStart"/>
      <w:r w:rsidRPr="003A1204">
        <w:rPr>
          <w:rStyle w:val="Nadruk"/>
          <w:i w:val="0"/>
          <w:iCs w:val="0"/>
        </w:rPr>
        <w:t>Soil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biota</w:t>
      </w:r>
      <w:proofErr w:type="spellEnd"/>
      <w:r w:rsidRPr="003A1204">
        <w:rPr>
          <w:rStyle w:val="Nadruk"/>
          <w:i w:val="0"/>
          <w:iCs w:val="0"/>
        </w:rPr>
        <w:t xml:space="preserve">, </w:t>
      </w:r>
      <w:proofErr w:type="spellStart"/>
      <w:r w:rsidRPr="003A1204">
        <w:rPr>
          <w:rStyle w:val="Nadruk"/>
          <w:i w:val="0"/>
          <w:iCs w:val="0"/>
        </w:rPr>
        <w:t>ecosystem</w:t>
      </w:r>
      <w:proofErr w:type="spellEnd"/>
      <w:r w:rsidRPr="003A1204">
        <w:rPr>
          <w:rStyle w:val="Nadruk"/>
          <w:i w:val="0"/>
          <w:iCs w:val="0"/>
        </w:rPr>
        <w:t xml:space="preserve"> services, and land </w:t>
      </w:r>
      <w:proofErr w:type="spellStart"/>
      <w:r w:rsidRPr="003A1204">
        <w:rPr>
          <w:rStyle w:val="Nadruk"/>
          <w:i w:val="0"/>
          <w:iCs w:val="0"/>
        </w:rPr>
        <w:t>productivity</w:t>
      </w:r>
      <w:proofErr w:type="spellEnd"/>
      <w:r w:rsidRPr="003A1204">
        <w:rPr>
          <w:rStyle w:val="Nadruk"/>
          <w:i w:val="0"/>
          <w:iCs w:val="0"/>
        </w:rPr>
        <w:t xml:space="preserve">. </w:t>
      </w:r>
      <w:proofErr w:type="spellStart"/>
      <w:r w:rsidRPr="003A1204">
        <w:rPr>
          <w:rStyle w:val="Nadruk"/>
          <w:i w:val="0"/>
          <w:iCs w:val="0"/>
        </w:rPr>
        <w:t>Ecological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Economics</w:t>
      </w:r>
      <w:proofErr w:type="spellEnd"/>
      <w:r w:rsidRPr="003A1204">
        <w:rPr>
          <w:rStyle w:val="Nadruk"/>
          <w:i w:val="0"/>
          <w:iCs w:val="0"/>
        </w:rPr>
        <w:t>, 64(2), 269-285.</w:t>
      </w:r>
    </w:p>
    <w:p w14:paraId="33E118B9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t xml:space="preserve">Bender, S. F., </w:t>
      </w:r>
      <w:proofErr w:type="spellStart"/>
      <w:r w:rsidRPr="003A1204">
        <w:rPr>
          <w:rStyle w:val="Nadruk"/>
          <w:i w:val="0"/>
          <w:iCs w:val="0"/>
        </w:rPr>
        <w:t>Wagg</w:t>
      </w:r>
      <w:proofErr w:type="spellEnd"/>
      <w:r w:rsidRPr="003A1204">
        <w:rPr>
          <w:rStyle w:val="Nadruk"/>
          <w:i w:val="0"/>
          <w:iCs w:val="0"/>
        </w:rPr>
        <w:t xml:space="preserve">, C., &amp; van der Heijden, M. G. (2016). An underground </w:t>
      </w:r>
      <w:proofErr w:type="spellStart"/>
      <w:r w:rsidRPr="003A1204">
        <w:rPr>
          <w:rStyle w:val="Nadruk"/>
          <w:i w:val="0"/>
          <w:iCs w:val="0"/>
        </w:rPr>
        <w:t>revolution</w:t>
      </w:r>
      <w:proofErr w:type="spellEnd"/>
      <w:r w:rsidRPr="003A1204">
        <w:rPr>
          <w:rStyle w:val="Nadruk"/>
          <w:i w:val="0"/>
          <w:iCs w:val="0"/>
        </w:rPr>
        <w:t xml:space="preserve">: </w:t>
      </w:r>
      <w:proofErr w:type="spellStart"/>
      <w:r w:rsidRPr="003A1204">
        <w:rPr>
          <w:rStyle w:val="Nadruk"/>
          <w:i w:val="0"/>
          <w:iCs w:val="0"/>
        </w:rPr>
        <w:t>biodiversity</w:t>
      </w:r>
      <w:proofErr w:type="spellEnd"/>
      <w:r w:rsidRPr="003A1204">
        <w:rPr>
          <w:rStyle w:val="Nadruk"/>
          <w:i w:val="0"/>
          <w:iCs w:val="0"/>
        </w:rPr>
        <w:t xml:space="preserve"> and </w:t>
      </w:r>
      <w:proofErr w:type="spellStart"/>
      <w:r w:rsidRPr="003A1204">
        <w:rPr>
          <w:rStyle w:val="Nadruk"/>
          <w:i w:val="0"/>
          <w:iCs w:val="0"/>
        </w:rPr>
        <w:t>soil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ecological</w:t>
      </w:r>
      <w:proofErr w:type="spellEnd"/>
      <w:r w:rsidRPr="003A1204">
        <w:rPr>
          <w:rStyle w:val="Nadruk"/>
          <w:i w:val="0"/>
          <w:iCs w:val="0"/>
        </w:rPr>
        <w:t xml:space="preserve"> engineering </w:t>
      </w:r>
      <w:proofErr w:type="spellStart"/>
      <w:r w:rsidRPr="003A1204">
        <w:rPr>
          <w:rStyle w:val="Nadruk"/>
          <w:i w:val="0"/>
          <w:iCs w:val="0"/>
        </w:rPr>
        <w:t>for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agricultural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sustainability</w:t>
      </w:r>
      <w:proofErr w:type="spellEnd"/>
      <w:r w:rsidRPr="003A1204">
        <w:rPr>
          <w:rStyle w:val="Nadruk"/>
          <w:i w:val="0"/>
          <w:iCs w:val="0"/>
        </w:rPr>
        <w:t xml:space="preserve">. Trends in </w:t>
      </w:r>
      <w:proofErr w:type="spellStart"/>
      <w:r w:rsidRPr="003A1204">
        <w:rPr>
          <w:rStyle w:val="Nadruk"/>
          <w:i w:val="0"/>
          <w:iCs w:val="0"/>
        </w:rPr>
        <w:t>Ecology</w:t>
      </w:r>
      <w:proofErr w:type="spellEnd"/>
      <w:r w:rsidRPr="003A1204">
        <w:rPr>
          <w:rStyle w:val="Nadruk"/>
          <w:i w:val="0"/>
          <w:iCs w:val="0"/>
        </w:rPr>
        <w:t xml:space="preserve"> &amp; </w:t>
      </w:r>
      <w:proofErr w:type="spellStart"/>
      <w:r w:rsidRPr="003A1204">
        <w:rPr>
          <w:rStyle w:val="Nadruk"/>
          <w:i w:val="0"/>
          <w:iCs w:val="0"/>
        </w:rPr>
        <w:t>Evolution</w:t>
      </w:r>
      <w:proofErr w:type="spellEnd"/>
      <w:r w:rsidRPr="003A1204">
        <w:rPr>
          <w:rStyle w:val="Nadruk"/>
          <w:i w:val="0"/>
          <w:iCs w:val="0"/>
        </w:rPr>
        <w:t>, 31(6), 440-452.</w:t>
      </w:r>
    </w:p>
    <w:p w14:paraId="5D7E35EA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t xml:space="preserve">Berg, G. (2009). Plant-microbe </w:t>
      </w:r>
      <w:proofErr w:type="spellStart"/>
      <w:r w:rsidRPr="003A1204">
        <w:rPr>
          <w:rStyle w:val="Nadruk"/>
          <w:i w:val="0"/>
          <w:iCs w:val="0"/>
        </w:rPr>
        <w:t>interactions</w:t>
      </w:r>
      <w:proofErr w:type="spellEnd"/>
      <w:r w:rsidRPr="003A1204">
        <w:rPr>
          <w:rStyle w:val="Nadruk"/>
          <w:i w:val="0"/>
          <w:iCs w:val="0"/>
        </w:rPr>
        <w:t xml:space="preserve"> promoting plant </w:t>
      </w:r>
      <w:proofErr w:type="spellStart"/>
      <w:r w:rsidRPr="003A1204">
        <w:rPr>
          <w:rStyle w:val="Nadruk"/>
          <w:i w:val="0"/>
          <w:iCs w:val="0"/>
        </w:rPr>
        <w:t>growth</w:t>
      </w:r>
      <w:proofErr w:type="spellEnd"/>
      <w:r w:rsidRPr="003A1204">
        <w:rPr>
          <w:rStyle w:val="Nadruk"/>
          <w:i w:val="0"/>
          <w:iCs w:val="0"/>
        </w:rPr>
        <w:t xml:space="preserve"> and health: </w:t>
      </w:r>
      <w:proofErr w:type="spellStart"/>
      <w:r w:rsidRPr="003A1204">
        <w:rPr>
          <w:rStyle w:val="Nadruk"/>
          <w:i w:val="0"/>
          <w:iCs w:val="0"/>
        </w:rPr>
        <w:t>perspectives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for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controlled</w:t>
      </w:r>
      <w:proofErr w:type="spellEnd"/>
      <w:r w:rsidRPr="003A1204">
        <w:rPr>
          <w:rStyle w:val="Nadruk"/>
          <w:i w:val="0"/>
          <w:iCs w:val="0"/>
        </w:rPr>
        <w:t xml:space="preserve"> use of </w:t>
      </w:r>
      <w:proofErr w:type="spellStart"/>
      <w:r w:rsidRPr="003A1204">
        <w:rPr>
          <w:rStyle w:val="Nadruk"/>
          <w:i w:val="0"/>
          <w:iCs w:val="0"/>
        </w:rPr>
        <w:t>microorganisms</w:t>
      </w:r>
      <w:proofErr w:type="spellEnd"/>
      <w:r w:rsidRPr="003A1204">
        <w:rPr>
          <w:rStyle w:val="Nadruk"/>
          <w:i w:val="0"/>
          <w:iCs w:val="0"/>
        </w:rPr>
        <w:t xml:space="preserve"> in </w:t>
      </w:r>
      <w:proofErr w:type="spellStart"/>
      <w:r w:rsidRPr="003A1204">
        <w:rPr>
          <w:rStyle w:val="Nadruk"/>
          <w:i w:val="0"/>
          <w:iCs w:val="0"/>
        </w:rPr>
        <w:t>agriculture</w:t>
      </w:r>
      <w:proofErr w:type="spellEnd"/>
      <w:r w:rsidRPr="003A1204">
        <w:rPr>
          <w:rStyle w:val="Nadruk"/>
          <w:i w:val="0"/>
          <w:iCs w:val="0"/>
        </w:rPr>
        <w:t xml:space="preserve">. </w:t>
      </w:r>
      <w:proofErr w:type="spellStart"/>
      <w:r w:rsidRPr="003A1204">
        <w:rPr>
          <w:rStyle w:val="Nadruk"/>
          <w:i w:val="0"/>
          <w:iCs w:val="0"/>
        </w:rPr>
        <w:t>Applied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Microbiology</w:t>
      </w:r>
      <w:proofErr w:type="spellEnd"/>
      <w:r w:rsidRPr="003A1204">
        <w:rPr>
          <w:rStyle w:val="Nadruk"/>
          <w:i w:val="0"/>
          <w:iCs w:val="0"/>
        </w:rPr>
        <w:t xml:space="preserve"> and </w:t>
      </w:r>
      <w:proofErr w:type="spellStart"/>
      <w:r w:rsidRPr="003A1204">
        <w:rPr>
          <w:rStyle w:val="Nadruk"/>
          <w:i w:val="0"/>
          <w:iCs w:val="0"/>
        </w:rPr>
        <w:t>Biotechnology</w:t>
      </w:r>
      <w:proofErr w:type="spellEnd"/>
      <w:r w:rsidRPr="003A1204">
        <w:rPr>
          <w:rStyle w:val="Nadruk"/>
          <w:i w:val="0"/>
          <w:iCs w:val="0"/>
        </w:rPr>
        <w:t>, 84(1), 11-18.</w:t>
      </w:r>
    </w:p>
    <w:p w14:paraId="4DE74180" w14:textId="77777777" w:rsidR="003A1204" w:rsidRPr="003A1204" w:rsidRDefault="003A1204" w:rsidP="003A1204">
      <w:pPr>
        <w:pStyle w:val="Normaalweb"/>
      </w:pPr>
      <w:proofErr w:type="spellStart"/>
      <w:r w:rsidRPr="003A1204">
        <w:rPr>
          <w:rStyle w:val="Nadruk"/>
          <w:i w:val="0"/>
          <w:iCs w:val="0"/>
        </w:rPr>
        <w:t>Compant</w:t>
      </w:r>
      <w:proofErr w:type="spellEnd"/>
      <w:r w:rsidRPr="003A1204">
        <w:rPr>
          <w:rStyle w:val="Nadruk"/>
          <w:i w:val="0"/>
          <w:iCs w:val="0"/>
        </w:rPr>
        <w:t xml:space="preserve">, S., Clément, C., &amp; </w:t>
      </w:r>
      <w:proofErr w:type="spellStart"/>
      <w:r w:rsidRPr="003A1204">
        <w:rPr>
          <w:rStyle w:val="Nadruk"/>
          <w:i w:val="0"/>
          <w:iCs w:val="0"/>
        </w:rPr>
        <w:t>Sessitsch</w:t>
      </w:r>
      <w:proofErr w:type="spellEnd"/>
      <w:r w:rsidRPr="003A1204">
        <w:rPr>
          <w:rStyle w:val="Nadruk"/>
          <w:i w:val="0"/>
          <w:iCs w:val="0"/>
        </w:rPr>
        <w:t xml:space="preserve">, A. (2010). Plant </w:t>
      </w:r>
      <w:proofErr w:type="spellStart"/>
      <w:r w:rsidRPr="003A1204">
        <w:rPr>
          <w:rStyle w:val="Nadruk"/>
          <w:i w:val="0"/>
          <w:iCs w:val="0"/>
        </w:rPr>
        <w:t>growth</w:t>
      </w:r>
      <w:proofErr w:type="spellEnd"/>
      <w:r w:rsidRPr="003A1204">
        <w:rPr>
          <w:rStyle w:val="Nadruk"/>
          <w:i w:val="0"/>
          <w:iCs w:val="0"/>
        </w:rPr>
        <w:t xml:space="preserve">-promoting </w:t>
      </w:r>
      <w:proofErr w:type="spellStart"/>
      <w:r w:rsidRPr="003A1204">
        <w:rPr>
          <w:rStyle w:val="Nadruk"/>
          <w:i w:val="0"/>
          <w:iCs w:val="0"/>
        </w:rPr>
        <w:t>bacteria</w:t>
      </w:r>
      <w:proofErr w:type="spellEnd"/>
      <w:r w:rsidRPr="003A1204">
        <w:rPr>
          <w:rStyle w:val="Nadruk"/>
          <w:i w:val="0"/>
          <w:iCs w:val="0"/>
        </w:rPr>
        <w:t xml:space="preserve"> in </w:t>
      </w:r>
      <w:proofErr w:type="spellStart"/>
      <w:r w:rsidRPr="003A1204">
        <w:rPr>
          <w:rStyle w:val="Nadruk"/>
          <w:i w:val="0"/>
          <w:iCs w:val="0"/>
        </w:rPr>
        <w:t>the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rhizo</w:t>
      </w:r>
      <w:proofErr w:type="spellEnd"/>
      <w:r w:rsidRPr="003A1204">
        <w:rPr>
          <w:rStyle w:val="Nadruk"/>
          <w:i w:val="0"/>
          <w:iCs w:val="0"/>
        </w:rPr>
        <w:t xml:space="preserve">- and </w:t>
      </w:r>
      <w:proofErr w:type="spellStart"/>
      <w:r w:rsidRPr="003A1204">
        <w:rPr>
          <w:rStyle w:val="Nadruk"/>
          <w:i w:val="0"/>
          <w:iCs w:val="0"/>
        </w:rPr>
        <w:t>endosphere</w:t>
      </w:r>
      <w:proofErr w:type="spellEnd"/>
      <w:r w:rsidRPr="003A1204">
        <w:rPr>
          <w:rStyle w:val="Nadruk"/>
          <w:i w:val="0"/>
          <w:iCs w:val="0"/>
        </w:rPr>
        <w:t xml:space="preserve"> of </w:t>
      </w:r>
      <w:proofErr w:type="spellStart"/>
      <w:r w:rsidRPr="003A1204">
        <w:rPr>
          <w:rStyle w:val="Nadruk"/>
          <w:i w:val="0"/>
          <w:iCs w:val="0"/>
        </w:rPr>
        <w:t>plants</w:t>
      </w:r>
      <w:proofErr w:type="spellEnd"/>
      <w:r w:rsidRPr="003A1204">
        <w:rPr>
          <w:rStyle w:val="Nadruk"/>
          <w:i w:val="0"/>
          <w:iCs w:val="0"/>
        </w:rPr>
        <w:t xml:space="preserve">: </w:t>
      </w:r>
      <w:proofErr w:type="spellStart"/>
      <w:r w:rsidRPr="003A1204">
        <w:rPr>
          <w:rStyle w:val="Nadruk"/>
          <w:i w:val="0"/>
          <w:iCs w:val="0"/>
        </w:rPr>
        <w:t>Their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role</w:t>
      </w:r>
      <w:proofErr w:type="spellEnd"/>
      <w:r w:rsidRPr="003A1204">
        <w:rPr>
          <w:rStyle w:val="Nadruk"/>
          <w:i w:val="0"/>
          <w:iCs w:val="0"/>
        </w:rPr>
        <w:t xml:space="preserve">, </w:t>
      </w:r>
      <w:proofErr w:type="spellStart"/>
      <w:r w:rsidRPr="003A1204">
        <w:rPr>
          <w:rStyle w:val="Nadruk"/>
          <w:i w:val="0"/>
          <w:iCs w:val="0"/>
        </w:rPr>
        <w:t>colonization</w:t>
      </w:r>
      <w:proofErr w:type="spellEnd"/>
      <w:r w:rsidRPr="003A1204">
        <w:rPr>
          <w:rStyle w:val="Nadruk"/>
          <w:i w:val="0"/>
          <w:iCs w:val="0"/>
        </w:rPr>
        <w:t xml:space="preserve">, </w:t>
      </w:r>
      <w:proofErr w:type="spellStart"/>
      <w:r w:rsidRPr="003A1204">
        <w:rPr>
          <w:rStyle w:val="Nadruk"/>
          <w:i w:val="0"/>
          <w:iCs w:val="0"/>
        </w:rPr>
        <w:t>mechanisms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involved</w:t>
      </w:r>
      <w:proofErr w:type="spellEnd"/>
      <w:r w:rsidRPr="003A1204">
        <w:rPr>
          <w:rStyle w:val="Nadruk"/>
          <w:i w:val="0"/>
          <w:iCs w:val="0"/>
        </w:rPr>
        <w:t xml:space="preserve"> and </w:t>
      </w:r>
      <w:proofErr w:type="spellStart"/>
      <w:r w:rsidRPr="003A1204">
        <w:rPr>
          <w:rStyle w:val="Nadruk"/>
          <w:i w:val="0"/>
          <w:iCs w:val="0"/>
        </w:rPr>
        <w:t>prospects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for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utilization</w:t>
      </w:r>
      <w:proofErr w:type="spellEnd"/>
      <w:r w:rsidRPr="003A1204">
        <w:rPr>
          <w:rStyle w:val="Nadruk"/>
          <w:i w:val="0"/>
          <w:iCs w:val="0"/>
        </w:rPr>
        <w:t xml:space="preserve">. </w:t>
      </w:r>
      <w:proofErr w:type="spellStart"/>
      <w:r w:rsidRPr="003A1204">
        <w:rPr>
          <w:rStyle w:val="Nadruk"/>
          <w:i w:val="0"/>
          <w:iCs w:val="0"/>
        </w:rPr>
        <w:t>Soil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Biology</w:t>
      </w:r>
      <w:proofErr w:type="spellEnd"/>
      <w:r w:rsidRPr="003A1204">
        <w:rPr>
          <w:rStyle w:val="Nadruk"/>
          <w:i w:val="0"/>
          <w:iCs w:val="0"/>
        </w:rPr>
        <w:t xml:space="preserve"> and Biochemistry, 42(5), 669-678.</w:t>
      </w:r>
    </w:p>
    <w:p w14:paraId="3BC8B021" w14:textId="77777777" w:rsidR="003A1204" w:rsidRPr="003A1204" w:rsidRDefault="003A1204" w:rsidP="003A1204">
      <w:pPr>
        <w:pStyle w:val="Normaalweb"/>
      </w:pPr>
      <w:proofErr w:type="spellStart"/>
      <w:r w:rsidRPr="003A1204">
        <w:rPr>
          <w:rStyle w:val="Nadruk"/>
          <w:i w:val="0"/>
          <w:iCs w:val="0"/>
        </w:rPr>
        <w:t>Fernández</w:t>
      </w:r>
      <w:proofErr w:type="spellEnd"/>
      <w:r w:rsidRPr="003A1204">
        <w:rPr>
          <w:rStyle w:val="Nadruk"/>
          <w:i w:val="0"/>
          <w:iCs w:val="0"/>
        </w:rPr>
        <w:t xml:space="preserve">-González, A.J., C. </w:t>
      </w:r>
      <w:proofErr w:type="spellStart"/>
      <w:r w:rsidRPr="003A1204">
        <w:rPr>
          <w:rStyle w:val="Nadruk"/>
          <w:i w:val="0"/>
          <w:iCs w:val="0"/>
        </w:rPr>
        <w:t>Cardinale</w:t>
      </w:r>
      <w:proofErr w:type="spellEnd"/>
      <w:r w:rsidRPr="003A1204">
        <w:rPr>
          <w:rStyle w:val="Nadruk"/>
          <w:i w:val="0"/>
          <w:iCs w:val="0"/>
        </w:rPr>
        <w:t xml:space="preserve">, A.M. </w:t>
      </w:r>
      <w:proofErr w:type="spellStart"/>
      <w:r w:rsidRPr="003A1204">
        <w:rPr>
          <w:rStyle w:val="Nadruk"/>
          <w:i w:val="0"/>
          <w:iCs w:val="0"/>
        </w:rPr>
        <w:t>Clipson</w:t>
      </w:r>
      <w:proofErr w:type="spellEnd"/>
      <w:r w:rsidRPr="003A1204">
        <w:rPr>
          <w:rStyle w:val="Nadruk"/>
          <w:i w:val="0"/>
          <w:iCs w:val="0"/>
        </w:rPr>
        <w:t>, and I.M. Doyle. "</w:t>
      </w:r>
      <w:proofErr w:type="spellStart"/>
      <w:r w:rsidRPr="003A1204">
        <w:rPr>
          <w:rStyle w:val="Nadruk"/>
          <w:i w:val="0"/>
          <w:iCs w:val="0"/>
        </w:rPr>
        <w:t>Effects</w:t>
      </w:r>
      <w:proofErr w:type="spellEnd"/>
      <w:r w:rsidRPr="003A1204">
        <w:rPr>
          <w:rStyle w:val="Nadruk"/>
          <w:i w:val="0"/>
          <w:iCs w:val="0"/>
        </w:rPr>
        <w:t xml:space="preserve"> of </w:t>
      </w:r>
      <w:proofErr w:type="spellStart"/>
      <w:r w:rsidRPr="003A1204">
        <w:rPr>
          <w:rStyle w:val="Nadruk"/>
          <w:i w:val="0"/>
          <w:iCs w:val="0"/>
        </w:rPr>
        <w:t>Hydroponic</w:t>
      </w:r>
      <w:proofErr w:type="spellEnd"/>
      <w:r w:rsidRPr="003A1204">
        <w:rPr>
          <w:rStyle w:val="Nadruk"/>
          <w:i w:val="0"/>
          <w:iCs w:val="0"/>
        </w:rPr>
        <w:t xml:space="preserve"> and </w:t>
      </w:r>
      <w:proofErr w:type="spellStart"/>
      <w:r w:rsidRPr="003A1204">
        <w:rPr>
          <w:rStyle w:val="Nadruk"/>
          <w:i w:val="0"/>
          <w:iCs w:val="0"/>
        </w:rPr>
        <w:t>Soil</w:t>
      </w:r>
      <w:proofErr w:type="spellEnd"/>
      <w:r w:rsidRPr="003A1204">
        <w:rPr>
          <w:rStyle w:val="Nadruk"/>
          <w:i w:val="0"/>
          <w:iCs w:val="0"/>
        </w:rPr>
        <w:t xml:space="preserve">-Based </w:t>
      </w:r>
      <w:proofErr w:type="spellStart"/>
      <w:r w:rsidRPr="003A1204">
        <w:rPr>
          <w:rStyle w:val="Nadruk"/>
          <w:i w:val="0"/>
          <w:iCs w:val="0"/>
        </w:rPr>
        <w:t>Cultivation</w:t>
      </w:r>
      <w:proofErr w:type="spellEnd"/>
      <w:r w:rsidRPr="003A1204">
        <w:rPr>
          <w:rStyle w:val="Nadruk"/>
          <w:i w:val="0"/>
          <w:iCs w:val="0"/>
        </w:rPr>
        <w:t xml:space="preserve"> on </w:t>
      </w:r>
      <w:proofErr w:type="spellStart"/>
      <w:r w:rsidRPr="003A1204">
        <w:rPr>
          <w:rStyle w:val="Nadruk"/>
          <w:i w:val="0"/>
          <w:iCs w:val="0"/>
        </w:rPr>
        <w:t>Microbial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Diversity</w:t>
      </w:r>
      <w:proofErr w:type="spellEnd"/>
      <w:r w:rsidRPr="003A1204">
        <w:rPr>
          <w:rStyle w:val="Nadruk"/>
          <w:i w:val="0"/>
          <w:iCs w:val="0"/>
        </w:rPr>
        <w:t xml:space="preserve"> and Community </w:t>
      </w:r>
      <w:proofErr w:type="spellStart"/>
      <w:r w:rsidRPr="003A1204">
        <w:rPr>
          <w:rStyle w:val="Nadruk"/>
          <w:i w:val="0"/>
          <w:iCs w:val="0"/>
        </w:rPr>
        <w:t>Composition</w:t>
      </w:r>
      <w:proofErr w:type="spellEnd"/>
      <w:r w:rsidRPr="003A1204">
        <w:rPr>
          <w:rStyle w:val="Nadruk"/>
          <w:i w:val="0"/>
          <w:iCs w:val="0"/>
        </w:rPr>
        <w:t xml:space="preserve"> in </w:t>
      </w:r>
      <w:proofErr w:type="spellStart"/>
      <w:r w:rsidRPr="003A1204">
        <w:rPr>
          <w:rStyle w:val="Nadruk"/>
          <w:i w:val="0"/>
          <w:iCs w:val="0"/>
        </w:rPr>
        <w:t>Lettuce</w:t>
      </w:r>
      <w:proofErr w:type="spellEnd"/>
      <w:r w:rsidRPr="003A1204">
        <w:rPr>
          <w:rStyle w:val="Nadruk"/>
          <w:i w:val="0"/>
          <w:iCs w:val="0"/>
        </w:rPr>
        <w:t xml:space="preserve">." </w:t>
      </w:r>
      <w:proofErr w:type="spellStart"/>
      <w:r w:rsidRPr="003A1204">
        <w:rPr>
          <w:rStyle w:val="Nadruk"/>
          <w:i w:val="0"/>
          <w:iCs w:val="0"/>
        </w:rPr>
        <w:t>Microbial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Ecology</w:t>
      </w:r>
      <w:proofErr w:type="spellEnd"/>
      <w:r w:rsidRPr="003A1204">
        <w:rPr>
          <w:rStyle w:val="Nadruk"/>
          <w:i w:val="0"/>
          <w:iCs w:val="0"/>
        </w:rPr>
        <w:t>, vol. 77, no. 4, 2019, pp. 928-939.</w:t>
      </w:r>
    </w:p>
    <w:p w14:paraId="1D19B9A8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t xml:space="preserve">Lal, R. (2018). </w:t>
      </w:r>
      <w:proofErr w:type="spellStart"/>
      <w:r w:rsidRPr="003A1204">
        <w:rPr>
          <w:rStyle w:val="Nadruk"/>
          <w:i w:val="0"/>
          <w:iCs w:val="0"/>
        </w:rPr>
        <w:t>Digging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deeper</w:t>
      </w:r>
      <w:proofErr w:type="spellEnd"/>
      <w:r w:rsidRPr="003A1204">
        <w:rPr>
          <w:rStyle w:val="Nadruk"/>
          <w:i w:val="0"/>
          <w:iCs w:val="0"/>
        </w:rPr>
        <w:t xml:space="preserve">: A </w:t>
      </w:r>
      <w:proofErr w:type="spellStart"/>
      <w:r w:rsidRPr="003A1204">
        <w:rPr>
          <w:rStyle w:val="Nadruk"/>
          <w:i w:val="0"/>
          <w:iCs w:val="0"/>
        </w:rPr>
        <w:t>holistic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perspective</w:t>
      </w:r>
      <w:proofErr w:type="spellEnd"/>
      <w:r w:rsidRPr="003A1204">
        <w:rPr>
          <w:rStyle w:val="Nadruk"/>
          <w:i w:val="0"/>
          <w:iCs w:val="0"/>
        </w:rPr>
        <w:t xml:space="preserve"> of factors affecting </w:t>
      </w:r>
      <w:proofErr w:type="spellStart"/>
      <w:r w:rsidRPr="003A1204">
        <w:rPr>
          <w:rStyle w:val="Nadruk"/>
          <w:i w:val="0"/>
          <w:iCs w:val="0"/>
        </w:rPr>
        <w:t>soil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organic</w:t>
      </w:r>
      <w:proofErr w:type="spellEnd"/>
      <w:r w:rsidRPr="003A1204">
        <w:rPr>
          <w:rStyle w:val="Nadruk"/>
          <w:i w:val="0"/>
          <w:iCs w:val="0"/>
        </w:rPr>
        <w:t xml:space="preserve"> carbon </w:t>
      </w:r>
      <w:proofErr w:type="spellStart"/>
      <w:r w:rsidRPr="003A1204">
        <w:rPr>
          <w:rStyle w:val="Nadruk"/>
          <w:i w:val="0"/>
          <w:iCs w:val="0"/>
        </w:rPr>
        <w:t>sequestration</w:t>
      </w:r>
      <w:proofErr w:type="spellEnd"/>
      <w:r w:rsidRPr="003A1204">
        <w:rPr>
          <w:rStyle w:val="Nadruk"/>
          <w:i w:val="0"/>
          <w:iCs w:val="0"/>
        </w:rPr>
        <w:t xml:space="preserve"> in </w:t>
      </w:r>
      <w:proofErr w:type="spellStart"/>
      <w:r w:rsidRPr="003A1204">
        <w:rPr>
          <w:rStyle w:val="Nadruk"/>
          <w:i w:val="0"/>
          <w:iCs w:val="0"/>
        </w:rPr>
        <w:t>agroecosystems</w:t>
      </w:r>
      <w:proofErr w:type="spellEnd"/>
      <w:r w:rsidRPr="003A1204">
        <w:rPr>
          <w:rStyle w:val="Nadruk"/>
          <w:i w:val="0"/>
          <w:iCs w:val="0"/>
        </w:rPr>
        <w:t xml:space="preserve">. Global Change </w:t>
      </w:r>
      <w:proofErr w:type="spellStart"/>
      <w:r w:rsidRPr="003A1204">
        <w:rPr>
          <w:rStyle w:val="Nadruk"/>
          <w:i w:val="0"/>
          <w:iCs w:val="0"/>
        </w:rPr>
        <w:t>Biology</w:t>
      </w:r>
      <w:proofErr w:type="spellEnd"/>
      <w:r w:rsidRPr="003A1204">
        <w:rPr>
          <w:rStyle w:val="Nadruk"/>
          <w:i w:val="0"/>
          <w:iCs w:val="0"/>
        </w:rPr>
        <w:t xml:space="preserve">, 24(8), 3285-3301. </w:t>
      </w:r>
      <w:hyperlink r:id="rId5" w:tgtFrame="_blank" w:history="1">
        <w:r w:rsidRPr="003A1204">
          <w:rPr>
            <w:rStyle w:val="Hyperlink"/>
          </w:rPr>
          <w:t>https://doi.org/10.1111/gcb.14054</w:t>
        </w:r>
      </w:hyperlink>
      <w:r w:rsidRPr="003A1204">
        <w:rPr>
          <w:rStyle w:val="Nadruk"/>
          <w:i w:val="0"/>
          <w:iCs w:val="0"/>
        </w:rPr>
        <w:t> </w:t>
      </w:r>
    </w:p>
    <w:p w14:paraId="7EF4296F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t xml:space="preserve">Lal, </w:t>
      </w:r>
      <w:proofErr w:type="spellStart"/>
      <w:r w:rsidRPr="003A1204">
        <w:rPr>
          <w:rStyle w:val="Nadruk"/>
          <w:i w:val="0"/>
          <w:iCs w:val="0"/>
        </w:rPr>
        <w:t>Rattan</w:t>
      </w:r>
      <w:proofErr w:type="spellEnd"/>
      <w:r w:rsidRPr="003A1204">
        <w:rPr>
          <w:rStyle w:val="Nadruk"/>
          <w:i w:val="0"/>
          <w:iCs w:val="0"/>
        </w:rPr>
        <w:t xml:space="preserve">. "Home </w:t>
      </w:r>
      <w:proofErr w:type="spellStart"/>
      <w:r w:rsidRPr="003A1204">
        <w:rPr>
          <w:rStyle w:val="Nadruk"/>
          <w:i w:val="0"/>
          <w:iCs w:val="0"/>
        </w:rPr>
        <w:t>gardening</w:t>
      </w:r>
      <w:proofErr w:type="spellEnd"/>
      <w:r w:rsidRPr="003A1204">
        <w:rPr>
          <w:rStyle w:val="Nadruk"/>
          <w:i w:val="0"/>
          <w:iCs w:val="0"/>
        </w:rPr>
        <w:t xml:space="preserve"> and </w:t>
      </w:r>
      <w:proofErr w:type="spellStart"/>
      <w:r w:rsidRPr="003A1204">
        <w:rPr>
          <w:rStyle w:val="Nadruk"/>
          <w:i w:val="0"/>
          <w:iCs w:val="0"/>
        </w:rPr>
        <w:t>urban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agriculture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for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advancing</w:t>
      </w:r>
      <w:proofErr w:type="spellEnd"/>
      <w:r w:rsidRPr="003A1204">
        <w:rPr>
          <w:rStyle w:val="Nadruk"/>
          <w:i w:val="0"/>
          <w:iCs w:val="0"/>
        </w:rPr>
        <w:t xml:space="preserve"> food and </w:t>
      </w:r>
      <w:proofErr w:type="spellStart"/>
      <w:r w:rsidRPr="003A1204">
        <w:rPr>
          <w:rStyle w:val="Nadruk"/>
          <w:i w:val="0"/>
          <w:iCs w:val="0"/>
        </w:rPr>
        <w:t>nutritional</w:t>
      </w:r>
      <w:proofErr w:type="spellEnd"/>
      <w:r w:rsidRPr="003A1204">
        <w:rPr>
          <w:rStyle w:val="Nadruk"/>
          <w:i w:val="0"/>
          <w:iCs w:val="0"/>
        </w:rPr>
        <w:t xml:space="preserve"> security in response </w:t>
      </w:r>
      <w:proofErr w:type="spellStart"/>
      <w:r w:rsidRPr="003A1204">
        <w:rPr>
          <w:rStyle w:val="Nadruk"/>
          <w:i w:val="0"/>
          <w:iCs w:val="0"/>
        </w:rPr>
        <w:t>to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the</w:t>
      </w:r>
      <w:proofErr w:type="spellEnd"/>
      <w:r w:rsidRPr="003A1204">
        <w:rPr>
          <w:rStyle w:val="Nadruk"/>
          <w:i w:val="0"/>
          <w:iCs w:val="0"/>
        </w:rPr>
        <w:t xml:space="preserve"> COVID-19 </w:t>
      </w:r>
      <w:proofErr w:type="spellStart"/>
      <w:r w:rsidRPr="003A1204">
        <w:rPr>
          <w:rStyle w:val="Nadruk"/>
          <w:i w:val="0"/>
          <w:iCs w:val="0"/>
        </w:rPr>
        <w:t>pandemic</w:t>
      </w:r>
      <w:proofErr w:type="spellEnd"/>
      <w:r w:rsidRPr="003A1204">
        <w:rPr>
          <w:rStyle w:val="Nadruk"/>
          <w:i w:val="0"/>
          <w:iCs w:val="0"/>
        </w:rPr>
        <w:t>." Food Security 12, no. 4 (2020): 871-876.</w:t>
      </w:r>
    </w:p>
    <w:p w14:paraId="77E68B7F" w14:textId="77777777" w:rsidR="003A1204" w:rsidRPr="003A1204" w:rsidRDefault="003A1204" w:rsidP="003A1204">
      <w:pPr>
        <w:pStyle w:val="Normaalweb"/>
      </w:pPr>
      <w:proofErr w:type="spellStart"/>
      <w:r w:rsidRPr="003A1204">
        <w:rPr>
          <w:rStyle w:val="Nadruk"/>
          <w:i w:val="0"/>
          <w:iCs w:val="0"/>
        </w:rPr>
        <w:t>Mollison</w:t>
      </w:r>
      <w:proofErr w:type="spellEnd"/>
      <w:r w:rsidRPr="003A1204">
        <w:rPr>
          <w:rStyle w:val="Nadruk"/>
          <w:i w:val="0"/>
          <w:iCs w:val="0"/>
        </w:rPr>
        <w:t xml:space="preserve">, Bill. "The Use of </w:t>
      </w:r>
      <w:proofErr w:type="spellStart"/>
      <w:r w:rsidRPr="003A1204">
        <w:rPr>
          <w:rStyle w:val="Nadruk"/>
          <w:i w:val="0"/>
          <w:iCs w:val="0"/>
        </w:rPr>
        <w:t>Ollas</w:t>
      </w:r>
      <w:proofErr w:type="spellEnd"/>
      <w:r w:rsidRPr="003A1204">
        <w:rPr>
          <w:rStyle w:val="Nadruk"/>
          <w:i w:val="0"/>
          <w:iCs w:val="0"/>
        </w:rPr>
        <w:t xml:space="preserve"> in </w:t>
      </w:r>
      <w:proofErr w:type="spellStart"/>
      <w:r w:rsidRPr="003A1204">
        <w:rPr>
          <w:rStyle w:val="Nadruk"/>
          <w:i w:val="0"/>
          <w:iCs w:val="0"/>
        </w:rPr>
        <w:t>Irrigation</w:t>
      </w:r>
      <w:proofErr w:type="spellEnd"/>
      <w:r w:rsidRPr="003A1204">
        <w:rPr>
          <w:rStyle w:val="Nadruk"/>
          <w:i w:val="0"/>
          <w:iCs w:val="0"/>
        </w:rPr>
        <w:t xml:space="preserve">." The </w:t>
      </w:r>
      <w:proofErr w:type="spellStart"/>
      <w:r w:rsidRPr="003A1204">
        <w:rPr>
          <w:rStyle w:val="Nadruk"/>
          <w:i w:val="0"/>
          <w:iCs w:val="0"/>
        </w:rPr>
        <w:t>Permaculture</w:t>
      </w:r>
      <w:proofErr w:type="spellEnd"/>
      <w:r w:rsidRPr="003A1204">
        <w:rPr>
          <w:rStyle w:val="Nadruk"/>
          <w:i w:val="0"/>
          <w:iCs w:val="0"/>
        </w:rPr>
        <w:t xml:space="preserve"> Activist, no. 22, 1991.</w:t>
      </w:r>
    </w:p>
    <w:p w14:paraId="628270DC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t xml:space="preserve">Mendes, R., </w:t>
      </w:r>
      <w:proofErr w:type="spellStart"/>
      <w:r w:rsidRPr="003A1204">
        <w:rPr>
          <w:rStyle w:val="Nadruk"/>
          <w:i w:val="0"/>
          <w:iCs w:val="0"/>
        </w:rPr>
        <w:t>Garbeva</w:t>
      </w:r>
      <w:proofErr w:type="spellEnd"/>
      <w:r w:rsidRPr="003A1204">
        <w:rPr>
          <w:rStyle w:val="Nadruk"/>
          <w:i w:val="0"/>
          <w:iCs w:val="0"/>
        </w:rPr>
        <w:t xml:space="preserve">, P., &amp; </w:t>
      </w:r>
      <w:proofErr w:type="spellStart"/>
      <w:r w:rsidRPr="003A1204">
        <w:rPr>
          <w:rStyle w:val="Nadruk"/>
          <w:i w:val="0"/>
          <w:iCs w:val="0"/>
        </w:rPr>
        <w:t>Raaijmakers</w:t>
      </w:r>
      <w:proofErr w:type="spellEnd"/>
      <w:r w:rsidRPr="003A1204">
        <w:rPr>
          <w:rStyle w:val="Nadruk"/>
          <w:i w:val="0"/>
          <w:iCs w:val="0"/>
        </w:rPr>
        <w:t xml:space="preserve">, J.M. (2013). The </w:t>
      </w:r>
      <w:proofErr w:type="spellStart"/>
      <w:r w:rsidRPr="003A1204">
        <w:rPr>
          <w:rStyle w:val="Nadruk"/>
          <w:i w:val="0"/>
          <w:iCs w:val="0"/>
        </w:rPr>
        <w:t>rhizosphere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microbiome</w:t>
      </w:r>
      <w:proofErr w:type="spellEnd"/>
      <w:r w:rsidRPr="003A1204">
        <w:rPr>
          <w:rStyle w:val="Nadruk"/>
          <w:i w:val="0"/>
          <w:iCs w:val="0"/>
        </w:rPr>
        <w:t xml:space="preserve">: </w:t>
      </w:r>
      <w:proofErr w:type="spellStart"/>
      <w:r w:rsidRPr="003A1204">
        <w:rPr>
          <w:rStyle w:val="Nadruk"/>
          <w:i w:val="0"/>
          <w:iCs w:val="0"/>
        </w:rPr>
        <w:t>significance</w:t>
      </w:r>
      <w:proofErr w:type="spellEnd"/>
      <w:r w:rsidRPr="003A1204">
        <w:rPr>
          <w:rStyle w:val="Nadruk"/>
          <w:i w:val="0"/>
          <w:iCs w:val="0"/>
        </w:rPr>
        <w:t xml:space="preserve"> of plant </w:t>
      </w:r>
      <w:proofErr w:type="spellStart"/>
      <w:r w:rsidRPr="003A1204">
        <w:rPr>
          <w:rStyle w:val="Nadruk"/>
          <w:i w:val="0"/>
          <w:iCs w:val="0"/>
        </w:rPr>
        <w:t>beneficial</w:t>
      </w:r>
      <w:proofErr w:type="spellEnd"/>
      <w:r w:rsidRPr="003A1204">
        <w:rPr>
          <w:rStyle w:val="Nadruk"/>
          <w:i w:val="0"/>
          <w:iCs w:val="0"/>
        </w:rPr>
        <w:t xml:space="preserve">, plant </w:t>
      </w:r>
      <w:proofErr w:type="spellStart"/>
      <w:r w:rsidRPr="003A1204">
        <w:rPr>
          <w:rStyle w:val="Nadruk"/>
          <w:i w:val="0"/>
          <w:iCs w:val="0"/>
        </w:rPr>
        <w:t>pathogenic</w:t>
      </w:r>
      <w:proofErr w:type="spellEnd"/>
      <w:r w:rsidRPr="003A1204">
        <w:rPr>
          <w:rStyle w:val="Nadruk"/>
          <w:i w:val="0"/>
          <w:iCs w:val="0"/>
        </w:rPr>
        <w:t xml:space="preserve">, and human </w:t>
      </w:r>
      <w:proofErr w:type="spellStart"/>
      <w:r w:rsidRPr="003A1204">
        <w:rPr>
          <w:rStyle w:val="Nadruk"/>
          <w:i w:val="0"/>
          <w:iCs w:val="0"/>
        </w:rPr>
        <w:t>pathogenic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microorganisms</w:t>
      </w:r>
      <w:proofErr w:type="spellEnd"/>
      <w:r w:rsidRPr="003A1204">
        <w:rPr>
          <w:rStyle w:val="Nadruk"/>
          <w:i w:val="0"/>
          <w:iCs w:val="0"/>
        </w:rPr>
        <w:t xml:space="preserve">. FEMS </w:t>
      </w:r>
      <w:proofErr w:type="spellStart"/>
      <w:r w:rsidRPr="003A1204">
        <w:rPr>
          <w:rStyle w:val="Nadruk"/>
          <w:i w:val="0"/>
          <w:iCs w:val="0"/>
        </w:rPr>
        <w:t>Microbiology</w:t>
      </w:r>
      <w:proofErr w:type="spellEnd"/>
      <w:r w:rsidRPr="003A1204">
        <w:rPr>
          <w:rStyle w:val="Nadruk"/>
          <w:i w:val="0"/>
          <w:iCs w:val="0"/>
        </w:rPr>
        <w:t xml:space="preserve"> Reviews, 37(5), 634-663.</w:t>
      </w:r>
    </w:p>
    <w:p w14:paraId="41308D26" w14:textId="77777777" w:rsidR="003A1204" w:rsidRPr="003A1204" w:rsidRDefault="003A1204" w:rsidP="003A1204">
      <w:pPr>
        <w:pStyle w:val="Normaalweb"/>
      </w:pPr>
      <w:proofErr w:type="spellStart"/>
      <w:r w:rsidRPr="003A1204">
        <w:rPr>
          <w:rStyle w:val="Nadruk"/>
          <w:i w:val="0"/>
          <w:iCs w:val="0"/>
        </w:rPr>
        <w:t>Savidov</w:t>
      </w:r>
      <w:proofErr w:type="spellEnd"/>
      <w:r w:rsidRPr="003A1204">
        <w:rPr>
          <w:rStyle w:val="Nadruk"/>
          <w:i w:val="0"/>
          <w:iCs w:val="0"/>
        </w:rPr>
        <w:t xml:space="preserve">, N., &amp; Brooks, A. (2004). Evaluation and development of </w:t>
      </w:r>
      <w:proofErr w:type="spellStart"/>
      <w:r w:rsidRPr="003A1204">
        <w:rPr>
          <w:rStyle w:val="Nadruk"/>
          <w:i w:val="0"/>
          <w:iCs w:val="0"/>
        </w:rPr>
        <w:t>aquaponics</w:t>
      </w:r>
      <w:proofErr w:type="spellEnd"/>
      <w:r w:rsidRPr="003A1204">
        <w:rPr>
          <w:rStyle w:val="Nadruk"/>
          <w:i w:val="0"/>
          <w:iCs w:val="0"/>
        </w:rPr>
        <w:t xml:space="preserve"> production and product market </w:t>
      </w:r>
      <w:proofErr w:type="spellStart"/>
      <w:r w:rsidRPr="003A1204">
        <w:rPr>
          <w:rStyle w:val="Nadruk"/>
          <w:i w:val="0"/>
          <w:iCs w:val="0"/>
        </w:rPr>
        <w:t>capabilities</w:t>
      </w:r>
      <w:proofErr w:type="spellEnd"/>
      <w:r w:rsidRPr="003A1204">
        <w:rPr>
          <w:rStyle w:val="Nadruk"/>
          <w:i w:val="0"/>
          <w:iCs w:val="0"/>
        </w:rPr>
        <w:t xml:space="preserve"> in Alberta. </w:t>
      </w:r>
      <w:proofErr w:type="spellStart"/>
      <w:r w:rsidRPr="003A1204">
        <w:rPr>
          <w:rStyle w:val="Nadruk"/>
          <w:i w:val="0"/>
          <w:iCs w:val="0"/>
        </w:rPr>
        <w:t>Retrieved</w:t>
      </w:r>
      <w:proofErr w:type="spellEnd"/>
      <w:r w:rsidRPr="003A1204">
        <w:rPr>
          <w:rStyle w:val="Nadruk"/>
          <w:i w:val="0"/>
          <w:iCs w:val="0"/>
        </w:rPr>
        <w:t xml:space="preserve"> from </w:t>
      </w:r>
      <w:hyperlink r:id="rId6" w:tgtFrame="_blank" w:history="1">
        <w:r w:rsidRPr="003A1204">
          <w:rPr>
            <w:rStyle w:val="Hyperlink"/>
          </w:rPr>
          <w:t>https://www1.agric.gov.ab.ca/$department/deptdocs.nsf/all/sag6299</w:t>
        </w:r>
      </w:hyperlink>
      <w:r w:rsidRPr="003A1204">
        <w:rPr>
          <w:rStyle w:val="Nadruk"/>
          <w:i w:val="0"/>
          <w:iCs w:val="0"/>
        </w:rPr>
        <w:t> </w:t>
      </w:r>
    </w:p>
    <w:p w14:paraId="7EA3D3DA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t xml:space="preserve">Stikkelman, R., &amp; Bainbridge, D.A. (2010). A field </w:t>
      </w:r>
      <w:proofErr w:type="spellStart"/>
      <w:r w:rsidRPr="003A1204">
        <w:rPr>
          <w:rStyle w:val="Nadruk"/>
          <w:i w:val="0"/>
          <w:iCs w:val="0"/>
        </w:rPr>
        <w:t>study</w:t>
      </w:r>
      <w:proofErr w:type="spellEnd"/>
      <w:r w:rsidRPr="003A1204">
        <w:rPr>
          <w:rStyle w:val="Nadruk"/>
          <w:i w:val="0"/>
          <w:iCs w:val="0"/>
        </w:rPr>
        <w:t xml:space="preserve"> of </w:t>
      </w:r>
      <w:proofErr w:type="spellStart"/>
      <w:r w:rsidRPr="003A1204">
        <w:rPr>
          <w:rStyle w:val="Nadruk"/>
          <w:i w:val="0"/>
          <w:iCs w:val="0"/>
        </w:rPr>
        <w:t>the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feasibility</w:t>
      </w:r>
      <w:proofErr w:type="spellEnd"/>
      <w:r w:rsidRPr="003A1204">
        <w:rPr>
          <w:rStyle w:val="Nadruk"/>
          <w:i w:val="0"/>
          <w:iCs w:val="0"/>
        </w:rPr>
        <w:t xml:space="preserve"> of </w:t>
      </w:r>
      <w:proofErr w:type="spellStart"/>
      <w:r w:rsidRPr="003A1204">
        <w:rPr>
          <w:rStyle w:val="Nadruk"/>
          <w:i w:val="0"/>
          <w:iCs w:val="0"/>
        </w:rPr>
        <w:t>clay</w:t>
      </w:r>
      <w:proofErr w:type="spellEnd"/>
      <w:r w:rsidRPr="003A1204">
        <w:rPr>
          <w:rStyle w:val="Nadruk"/>
          <w:i w:val="0"/>
          <w:iCs w:val="0"/>
        </w:rPr>
        <w:t xml:space="preserve"> pot </w:t>
      </w:r>
      <w:proofErr w:type="spellStart"/>
      <w:r w:rsidRPr="003A1204">
        <w:rPr>
          <w:rStyle w:val="Nadruk"/>
          <w:i w:val="0"/>
          <w:iCs w:val="0"/>
        </w:rPr>
        <w:t>irrigation</w:t>
      </w:r>
      <w:proofErr w:type="spellEnd"/>
      <w:r w:rsidRPr="003A1204">
        <w:rPr>
          <w:rStyle w:val="Nadruk"/>
          <w:i w:val="0"/>
          <w:iCs w:val="0"/>
        </w:rPr>
        <w:t xml:space="preserve"> in San Diego </w:t>
      </w:r>
      <w:proofErr w:type="spellStart"/>
      <w:r w:rsidRPr="003A1204">
        <w:rPr>
          <w:rStyle w:val="Nadruk"/>
          <w:i w:val="0"/>
          <w:iCs w:val="0"/>
        </w:rPr>
        <w:t>County</w:t>
      </w:r>
      <w:proofErr w:type="spellEnd"/>
      <w:r w:rsidRPr="003A1204">
        <w:rPr>
          <w:rStyle w:val="Nadruk"/>
          <w:i w:val="0"/>
          <w:iCs w:val="0"/>
        </w:rPr>
        <w:t xml:space="preserve">. Journal of </w:t>
      </w:r>
      <w:proofErr w:type="spellStart"/>
      <w:r w:rsidRPr="003A1204">
        <w:rPr>
          <w:rStyle w:val="Nadruk"/>
          <w:i w:val="0"/>
          <w:iCs w:val="0"/>
        </w:rPr>
        <w:t>Arid</w:t>
      </w:r>
      <w:proofErr w:type="spellEnd"/>
      <w:r w:rsidRPr="003A1204">
        <w:rPr>
          <w:rStyle w:val="Nadruk"/>
          <w:i w:val="0"/>
          <w:iCs w:val="0"/>
        </w:rPr>
        <w:t xml:space="preserve"> Environments, 74(11), 1477-1483.</w:t>
      </w:r>
    </w:p>
    <w:p w14:paraId="6E03455C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t xml:space="preserve">Smith, D.L., T. Abbott, and D. Edwards. "Effect of </w:t>
      </w:r>
      <w:proofErr w:type="spellStart"/>
      <w:r w:rsidRPr="003A1204">
        <w:rPr>
          <w:rStyle w:val="Nadruk"/>
          <w:i w:val="0"/>
          <w:iCs w:val="0"/>
        </w:rPr>
        <w:t>Soil</w:t>
      </w:r>
      <w:proofErr w:type="spellEnd"/>
      <w:r w:rsidRPr="003A1204">
        <w:rPr>
          <w:rStyle w:val="Nadruk"/>
          <w:i w:val="0"/>
          <w:iCs w:val="0"/>
        </w:rPr>
        <w:t xml:space="preserve"> and Production System on </w:t>
      </w:r>
      <w:proofErr w:type="spellStart"/>
      <w:r w:rsidRPr="003A1204">
        <w:rPr>
          <w:rStyle w:val="Nadruk"/>
          <w:i w:val="0"/>
          <w:iCs w:val="0"/>
        </w:rPr>
        <w:t>the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Mineral</w:t>
      </w:r>
      <w:proofErr w:type="spellEnd"/>
      <w:r w:rsidRPr="003A1204">
        <w:rPr>
          <w:rStyle w:val="Nadruk"/>
          <w:i w:val="0"/>
          <w:iCs w:val="0"/>
        </w:rPr>
        <w:t xml:space="preserve"> Content and Quality of </w:t>
      </w:r>
      <w:proofErr w:type="spellStart"/>
      <w:r w:rsidRPr="003A1204">
        <w:rPr>
          <w:rStyle w:val="Nadruk"/>
          <w:i w:val="0"/>
          <w:iCs w:val="0"/>
        </w:rPr>
        <w:t>Strawberry</w:t>
      </w:r>
      <w:proofErr w:type="spellEnd"/>
      <w:r w:rsidRPr="003A1204">
        <w:rPr>
          <w:rStyle w:val="Nadruk"/>
          <w:i w:val="0"/>
          <w:iCs w:val="0"/>
        </w:rPr>
        <w:t>." Journal of Agricultural and Food Chemistry, vol. 58, no. 1, 2010, pp. 161-167.</w:t>
      </w:r>
    </w:p>
    <w:p w14:paraId="0E88BB4F" w14:textId="77777777" w:rsidR="003A1204" w:rsidRPr="003A1204" w:rsidRDefault="003A1204" w:rsidP="003A1204">
      <w:pPr>
        <w:pStyle w:val="Normaalweb"/>
      </w:pPr>
      <w:proofErr w:type="spellStart"/>
      <w:r w:rsidRPr="003A1204">
        <w:rPr>
          <w:rStyle w:val="Nadruk"/>
          <w:i w:val="0"/>
          <w:iCs w:val="0"/>
        </w:rPr>
        <w:t>Trivedi</w:t>
      </w:r>
      <w:proofErr w:type="spellEnd"/>
      <w:r w:rsidRPr="003A1204">
        <w:rPr>
          <w:rStyle w:val="Nadruk"/>
          <w:i w:val="0"/>
          <w:iCs w:val="0"/>
        </w:rPr>
        <w:t xml:space="preserve">, P., </w:t>
      </w:r>
      <w:proofErr w:type="spellStart"/>
      <w:r w:rsidRPr="003A1204">
        <w:rPr>
          <w:rStyle w:val="Nadruk"/>
          <w:i w:val="0"/>
          <w:iCs w:val="0"/>
        </w:rPr>
        <w:t>Leach</w:t>
      </w:r>
      <w:proofErr w:type="spellEnd"/>
      <w:r w:rsidRPr="003A1204">
        <w:rPr>
          <w:rStyle w:val="Nadruk"/>
          <w:i w:val="0"/>
          <w:iCs w:val="0"/>
        </w:rPr>
        <w:t xml:space="preserve">, J.E., </w:t>
      </w:r>
      <w:proofErr w:type="spellStart"/>
      <w:r w:rsidRPr="003A1204">
        <w:rPr>
          <w:rStyle w:val="Nadruk"/>
          <w:i w:val="0"/>
          <w:iCs w:val="0"/>
        </w:rPr>
        <w:t>Tringe</w:t>
      </w:r>
      <w:proofErr w:type="spellEnd"/>
      <w:r w:rsidRPr="003A1204">
        <w:rPr>
          <w:rStyle w:val="Nadruk"/>
          <w:i w:val="0"/>
          <w:iCs w:val="0"/>
        </w:rPr>
        <w:t>, S.G., Sa, T., &amp; Singh, B.K. (2020). Plant–</w:t>
      </w:r>
      <w:proofErr w:type="spellStart"/>
      <w:r w:rsidRPr="003A1204">
        <w:rPr>
          <w:rStyle w:val="Nadruk"/>
          <w:i w:val="0"/>
          <w:iCs w:val="0"/>
        </w:rPr>
        <w:t>microbiome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interactions</w:t>
      </w:r>
      <w:proofErr w:type="spellEnd"/>
      <w:r w:rsidRPr="003A1204">
        <w:rPr>
          <w:rStyle w:val="Nadruk"/>
          <w:i w:val="0"/>
          <w:iCs w:val="0"/>
        </w:rPr>
        <w:t xml:space="preserve">: from community </w:t>
      </w:r>
      <w:proofErr w:type="spellStart"/>
      <w:r w:rsidRPr="003A1204">
        <w:rPr>
          <w:rStyle w:val="Nadruk"/>
          <w:i w:val="0"/>
          <w:iCs w:val="0"/>
        </w:rPr>
        <w:t>assembly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to</w:t>
      </w:r>
      <w:proofErr w:type="spellEnd"/>
      <w:r w:rsidRPr="003A1204">
        <w:rPr>
          <w:rStyle w:val="Nadruk"/>
          <w:i w:val="0"/>
          <w:iCs w:val="0"/>
        </w:rPr>
        <w:t xml:space="preserve"> plant health. Nature Reviews </w:t>
      </w:r>
      <w:proofErr w:type="spellStart"/>
      <w:r w:rsidRPr="003A1204">
        <w:rPr>
          <w:rStyle w:val="Nadruk"/>
          <w:i w:val="0"/>
          <w:iCs w:val="0"/>
        </w:rPr>
        <w:t>Microbiology</w:t>
      </w:r>
      <w:proofErr w:type="spellEnd"/>
      <w:r w:rsidRPr="003A1204">
        <w:rPr>
          <w:rStyle w:val="Nadruk"/>
          <w:i w:val="0"/>
          <w:iCs w:val="0"/>
        </w:rPr>
        <w:t>, 18(11), 607-621.</w:t>
      </w:r>
    </w:p>
    <w:p w14:paraId="2E8673EE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lastRenderedPageBreak/>
        <w:t xml:space="preserve">United Nations, </w:t>
      </w:r>
      <w:proofErr w:type="spellStart"/>
      <w:r w:rsidRPr="003A1204">
        <w:rPr>
          <w:rStyle w:val="Nadruk"/>
          <w:i w:val="0"/>
          <w:iCs w:val="0"/>
        </w:rPr>
        <w:t>Department</w:t>
      </w:r>
      <w:proofErr w:type="spellEnd"/>
      <w:r w:rsidRPr="003A1204">
        <w:rPr>
          <w:rStyle w:val="Nadruk"/>
          <w:i w:val="0"/>
          <w:iCs w:val="0"/>
        </w:rPr>
        <w:t xml:space="preserve"> of </w:t>
      </w:r>
      <w:proofErr w:type="spellStart"/>
      <w:r w:rsidRPr="003A1204">
        <w:rPr>
          <w:rStyle w:val="Nadruk"/>
          <w:i w:val="0"/>
          <w:iCs w:val="0"/>
        </w:rPr>
        <w:t>Economic</w:t>
      </w:r>
      <w:proofErr w:type="spellEnd"/>
      <w:r w:rsidRPr="003A1204">
        <w:rPr>
          <w:rStyle w:val="Nadruk"/>
          <w:i w:val="0"/>
          <w:iCs w:val="0"/>
        </w:rPr>
        <w:t xml:space="preserve"> and Social </w:t>
      </w:r>
      <w:proofErr w:type="spellStart"/>
      <w:r w:rsidRPr="003A1204">
        <w:rPr>
          <w:rStyle w:val="Nadruk"/>
          <w:i w:val="0"/>
          <w:iCs w:val="0"/>
        </w:rPr>
        <w:t>Affairs</w:t>
      </w:r>
      <w:proofErr w:type="spellEnd"/>
      <w:r w:rsidRPr="003A1204">
        <w:rPr>
          <w:rStyle w:val="Nadruk"/>
          <w:i w:val="0"/>
          <w:iCs w:val="0"/>
        </w:rPr>
        <w:t xml:space="preserve">, </w:t>
      </w:r>
      <w:proofErr w:type="spellStart"/>
      <w:r w:rsidRPr="003A1204">
        <w:rPr>
          <w:rStyle w:val="Nadruk"/>
          <w:i w:val="0"/>
          <w:iCs w:val="0"/>
        </w:rPr>
        <w:t>Population</w:t>
      </w:r>
      <w:proofErr w:type="spellEnd"/>
      <w:r w:rsidRPr="003A1204">
        <w:rPr>
          <w:rStyle w:val="Nadruk"/>
          <w:i w:val="0"/>
          <w:iCs w:val="0"/>
        </w:rPr>
        <w:t xml:space="preserve"> Division. (2018). World </w:t>
      </w:r>
      <w:proofErr w:type="spellStart"/>
      <w:r w:rsidRPr="003A1204">
        <w:rPr>
          <w:rStyle w:val="Nadruk"/>
          <w:i w:val="0"/>
          <w:iCs w:val="0"/>
        </w:rPr>
        <w:t>Urbanization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Prospects</w:t>
      </w:r>
      <w:proofErr w:type="spellEnd"/>
      <w:r w:rsidRPr="003A1204">
        <w:rPr>
          <w:rStyle w:val="Nadruk"/>
          <w:i w:val="0"/>
          <w:iCs w:val="0"/>
        </w:rPr>
        <w:t xml:space="preserve">: The 2018 </w:t>
      </w:r>
      <w:proofErr w:type="spellStart"/>
      <w:r w:rsidRPr="003A1204">
        <w:rPr>
          <w:rStyle w:val="Nadruk"/>
          <w:i w:val="0"/>
          <w:iCs w:val="0"/>
        </w:rPr>
        <w:t>Revision</w:t>
      </w:r>
      <w:proofErr w:type="spellEnd"/>
      <w:r w:rsidRPr="003A1204">
        <w:rPr>
          <w:rStyle w:val="Nadruk"/>
          <w:i w:val="0"/>
          <w:iCs w:val="0"/>
        </w:rPr>
        <w:t xml:space="preserve">. </w:t>
      </w:r>
      <w:proofErr w:type="spellStart"/>
      <w:r w:rsidRPr="003A1204">
        <w:rPr>
          <w:rStyle w:val="Nadruk"/>
          <w:i w:val="0"/>
          <w:iCs w:val="0"/>
        </w:rPr>
        <w:t>Retrieved</w:t>
      </w:r>
      <w:proofErr w:type="spellEnd"/>
      <w:r w:rsidRPr="003A1204">
        <w:rPr>
          <w:rStyle w:val="Nadruk"/>
          <w:i w:val="0"/>
          <w:iCs w:val="0"/>
        </w:rPr>
        <w:t xml:space="preserve"> from </w:t>
      </w:r>
      <w:hyperlink r:id="rId7" w:tgtFrame="_blank" w:history="1">
        <w:r w:rsidRPr="003A1204">
          <w:rPr>
            <w:rStyle w:val="Hyperlink"/>
          </w:rPr>
          <w:t>https://population.un.org/wup/Publications/Files/WUP2018-Report.pdf</w:t>
        </w:r>
      </w:hyperlink>
      <w:r w:rsidRPr="003A1204">
        <w:rPr>
          <w:rStyle w:val="Nadruk"/>
          <w:i w:val="0"/>
          <w:iCs w:val="0"/>
        </w:rPr>
        <w:t> </w:t>
      </w:r>
    </w:p>
    <w:p w14:paraId="771A4E12" w14:textId="77777777" w:rsidR="003A1204" w:rsidRPr="003A1204" w:rsidRDefault="003A1204" w:rsidP="003A1204">
      <w:pPr>
        <w:pStyle w:val="Normaalweb"/>
      </w:pPr>
      <w:r w:rsidRPr="003A1204">
        <w:rPr>
          <w:rStyle w:val="Nadruk"/>
          <w:i w:val="0"/>
          <w:iCs w:val="0"/>
        </w:rPr>
        <w:t xml:space="preserve">Williams, T. R., &amp; Marco, M. L. (2014). </w:t>
      </w:r>
      <w:proofErr w:type="spellStart"/>
      <w:r w:rsidRPr="003A1204">
        <w:rPr>
          <w:rStyle w:val="Nadruk"/>
          <w:i w:val="0"/>
          <w:iCs w:val="0"/>
        </w:rPr>
        <w:t>Phyllosphere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microbiota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composition</w:t>
      </w:r>
      <w:proofErr w:type="spellEnd"/>
      <w:r w:rsidRPr="003A1204">
        <w:rPr>
          <w:rStyle w:val="Nadruk"/>
          <w:i w:val="0"/>
          <w:iCs w:val="0"/>
        </w:rPr>
        <w:t xml:space="preserve"> and </w:t>
      </w:r>
      <w:proofErr w:type="spellStart"/>
      <w:r w:rsidRPr="003A1204">
        <w:rPr>
          <w:rStyle w:val="Nadruk"/>
          <w:i w:val="0"/>
          <w:iCs w:val="0"/>
        </w:rPr>
        <w:t>microbial</w:t>
      </w:r>
      <w:proofErr w:type="spellEnd"/>
      <w:r w:rsidRPr="003A1204">
        <w:rPr>
          <w:rStyle w:val="Nadruk"/>
          <w:i w:val="0"/>
          <w:iCs w:val="0"/>
        </w:rPr>
        <w:t xml:space="preserve"> community </w:t>
      </w:r>
      <w:proofErr w:type="spellStart"/>
      <w:r w:rsidRPr="003A1204">
        <w:rPr>
          <w:rStyle w:val="Nadruk"/>
          <w:i w:val="0"/>
          <w:iCs w:val="0"/>
        </w:rPr>
        <w:t>transplantation</w:t>
      </w:r>
      <w:proofErr w:type="spellEnd"/>
      <w:r w:rsidRPr="003A1204">
        <w:rPr>
          <w:rStyle w:val="Nadruk"/>
          <w:i w:val="0"/>
          <w:iCs w:val="0"/>
        </w:rPr>
        <w:t xml:space="preserve"> on </w:t>
      </w:r>
      <w:proofErr w:type="spellStart"/>
      <w:r w:rsidRPr="003A1204">
        <w:rPr>
          <w:rStyle w:val="Nadruk"/>
          <w:i w:val="0"/>
          <w:iCs w:val="0"/>
        </w:rPr>
        <w:t>lettuce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plants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grown</w:t>
      </w:r>
      <w:proofErr w:type="spellEnd"/>
      <w:r w:rsidRPr="003A1204">
        <w:rPr>
          <w:rStyle w:val="Nadruk"/>
          <w:i w:val="0"/>
          <w:iCs w:val="0"/>
        </w:rPr>
        <w:t xml:space="preserve"> </w:t>
      </w:r>
      <w:proofErr w:type="spellStart"/>
      <w:r w:rsidRPr="003A1204">
        <w:rPr>
          <w:rStyle w:val="Nadruk"/>
          <w:i w:val="0"/>
          <w:iCs w:val="0"/>
        </w:rPr>
        <w:t>indoors</w:t>
      </w:r>
      <w:proofErr w:type="spellEnd"/>
      <w:r w:rsidRPr="003A1204">
        <w:rPr>
          <w:rStyle w:val="Nadruk"/>
          <w:i w:val="0"/>
          <w:iCs w:val="0"/>
        </w:rPr>
        <w:t xml:space="preserve">. </w:t>
      </w:r>
      <w:proofErr w:type="spellStart"/>
      <w:r w:rsidRPr="003A1204">
        <w:rPr>
          <w:rStyle w:val="Nadruk"/>
          <w:i w:val="0"/>
          <w:iCs w:val="0"/>
        </w:rPr>
        <w:t>mBio</w:t>
      </w:r>
      <w:proofErr w:type="spellEnd"/>
      <w:r w:rsidRPr="003A1204">
        <w:rPr>
          <w:rStyle w:val="Nadruk"/>
          <w:i w:val="0"/>
          <w:iCs w:val="0"/>
        </w:rPr>
        <w:t>, 5(4), e01564-14.</w:t>
      </w:r>
    </w:p>
    <w:p w14:paraId="182C9039" w14:textId="77777777" w:rsidR="00483F34" w:rsidRPr="003A1204" w:rsidRDefault="00483F34" w:rsidP="003A1204"/>
    <w:sectPr w:rsidR="00483F34" w:rsidRPr="003A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4F5"/>
    <w:multiLevelType w:val="multilevel"/>
    <w:tmpl w:val="A0D4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B6044"/>
    <w:multiLevelType w:val="multilevel"/>
    <w:tmpl w:val="948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47A74"/>
    <w:multiLevelType w:val="multilevel"/>
    <w:tmpl w:val="FF54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02634"/>
    <w:multiLevelType w:val="multilevel"/>
    <w:tmpl w:val="BE8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A6FE7"/>
    <w:multiLevelType w:val="multilevel"/>
    <w:tmpl w:val="9144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2397A"/>
    <w:multiLevelType w:val="multilevel"/>
    <w:tmpl w:val="5910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C6DEA"/>
    <w:multiLevelType w:val="multilevel"/>
    <w:tmpl w:val="148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071A2"/>
    <w:multiLevelType w:val="multilevel"/>
    <w:tmpl w:val="222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A2C31"/>
    <w:multiLevelType w:val="multilevel"/>
    <w:tmpl w:val="145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175831">
    <w:abstractNumId w:val="6"/>
  </w:num>
  <w:num w:numId="2" w16cid:durableId="1857234503">
    <w:abstractNumId w:val="8"/>
  </w:num>
  <w:num w:numId="3" w16cid:durableId="477962939">
    <w:abstractNumId w:val="3"/>
  </w:num>
  <w:num w:numId="4" w16cid:durableId="591428523">
    <w:abstractNumId w:val="5"/>
  </w:num>
  <w:num w:numId="5" w16cid:durableId="584143575">
    <w:abstractNumId w:val="7"/>
  </w:num>
  <w:num w:numId="6" w16cid:durableId="1403791282">
    <w:abstractNumId w:val="1"/>
  </w:num>
  <w:num w:numId="7" w16cid:durableId="2146769793">
    <w:abstractNumId w:val="2"/>
  </w:num>
  <w:num w:numId="8" w16cid:durableId="1463385117">
    <w:abstractNumId w:val="0"/>
  </w:num>
  <w:num w:numId="9" w16cid:durableId="1005665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1F"/>
    <w:rsid w:val="003A1204"/>
    <w:rsid w:val="00483F34"/>
    <w:rsid w:val="005E651F"/>
    <w:rsid w:val="00C51127"/>
    <w:rsid w:val="00D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DB69"/>
  <w15:chartTrackingRefBased/>
  <w15:docId w15:val="{24854088-B3B6-4DC4-AF95-634567B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link w:val="Kop1Char"/>
    <w:uiPriority w:val="9"/>
    <w:qFormat/>
    <w:rsid w:val="005E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5E6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651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E651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E651F"/>
    <w:rPr>
      <w:color w:val="0000FF"/>
      <w:u w:val="single"/>
    </w:rPr>
  </w:style>
  <w:style w:type="character" w:customStyle="1" w:styleId="visually-hidden">
    <w:name w:val="visually-hidden"/>
    <w:basedOn w:val="Standaardalinea-lettertype"/>
    <w:rsid w:val="005E651F"/>
  </w:style>
  <w:style w:type="paragraph" w:customStyle="1" w:styleId="menu-item">
    <w:name w:val="menu-item"/>
    <w:basedOn w:val="Standaard"/>
    <w:rsid w:val="005E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5E65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5E651F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5E65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5E651F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text-gray">
    <w:name w:val="text-gray"/>
    <w:basedOn w:val="Standaardalinea-lettertype"/>
    <w:rsid w:val="005E651F"/>
  </w:style>
  <w:style w:type="paragraph" w:styleId="Normaalweb">
    <w:name w:val="Normal (Web)"/>
    <w:basedOn w:val="Standaard"/>
    <w:uiPriority w:val="99"/>
    <w:semiHidden/>
    <w:unhideWhenUsed/>
    <w:rsid w:val="005E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line-ad-para">
    <w:name w:val="inline-ad-para"/>
    <w:basedOn w:val="Standaard"/>
    <w:rsid w:val="005E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">
    <w:name w:val="description"/>
    <w:basedOn w:val="Standaard"/>
    <w:rsid w:val="005E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av-footer-title">
    <w:name w:val="nav-footer-title"/>
    <w:basedOn w:val="Standaardalinea-lettertype"/>
    <w:rsid w:val="005E651F"/>
  </w:style>
  <w:style w:type="character" w:styleId="Nadruk">
    <w:name w:val="Emphasis"/>
    <w:basedOn w:val="Standaardalinea-lettertype"/>
    <w:uiPriority w:val="20"/>
    <w:qFormat/>
    <w:rsid w:val="003A1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2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5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8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4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2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77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4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838864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94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68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2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6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17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25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1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3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12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1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639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7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3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16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5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61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2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0059">
                                                          <w:marLeft w:val="0"/>
                                                          <w:marRight w:val="60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6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0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34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8878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2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" w:color="7D7D7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2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9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7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39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33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0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65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6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2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46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39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78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68"/>
                                                                              <w:marBottom w:val="6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25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single" w:sz="6" w:space="26" w:color="FFFFFF"/>
                                                                                    <w:left w:val="none" w:sz="0" w:space="0" w:color="auto"/>
                                                                                    <w:bottom w:val="single" w:sz="6" w:space="26" w:color="FFFFF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6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92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034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9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58144">
                                                      <w:marLeft w:val="0"/>
                                                      <w:marRight w:val="0"/>
                                                      <w:marTop w:val="900"/>
                                                      <w:marBottom w:val="900"/>
                                                      <w:divBdr>
                                                        <w:top w:val="single" w:sz="6" w:space="5" w:color="B11116"/>
                                                        <w:left w:val="single" w:sz="6" w:space="9" w:color="B11116"/>
                                                        <w:bottom w:val="single" w:sz="6" w:space="9" w:color="B11116"/>
                                                        <w:right w:val="single" w:sz="6" w:space="9" w:color="B11116"/>
                                                      </w:divBdr>
                                                      <w:divsChild>
                                                        <w:div w:id="13728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3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5" w:color="7D7D7D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9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61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26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7D7D7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6376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1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45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45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7D7D7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591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66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11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48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7D7D7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0368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77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1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5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9" w:color="7D7D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5781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9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09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07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91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6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7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05421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D7D7D"/>
                                  </w:divBdr>
                                  <w:divsChild>
                                    <w:div w:id="21346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578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77722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5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7D7D7D"/>
                                  </w:divBdr>
                                  <w:divsChild>
                                    <w:div w:id="12767947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7590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55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0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3153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7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pulation.un.org/wup/Publications/Files/WUP2018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1.agric.gov.ab.ca/$department/deptdocs.nsf/all/sag6299" TargetMode="External"/><Relationship Id="rId5" Type="http://schemas.openxmlformats.org/officeDocument/2006/relationships/hyperlink" Target="https://doi.org/10.1111/gcb.140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der Westen</dc:creator>
  <cp:keywords/>
  <dc:description/>
  <cp:lastModifiedBy>Dennis van der Westen</cp:lastModifiedBy>
  <cp:revision>1</cp:revision>
  <dcterms:created xsi:type="dcterms:W3CDTF">2023-03-21T08:08:00Z</dcterms:created>
  <dcterms:modified xsi:type="dcterms:W3CDTF">2023-03-21T12:12:00Z</dcterms:modified>
</cp:coreProperties>
</file>